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</w:p>
    <w:p>
      <w:pPr>
        <w:overflowPunct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平顶山市教育系统20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22</w:t>
      </w:r>
      <w:r>
        <w:rPr>
          <w:rFonts w:hint="eastAsia" w:ascii="宋体" w:hAnsi="宋体"/>
          <w:b/>
          <w:bCs/>
          <w:sz w:val="52"/>
          <w:szCs w:val="52"/>
        </w:rPr>
        <w:t>年度</w:t>
      </w: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教学技能竞赛申报审批表</w:t>
      </w:r>
    </w:p>
    <w:p>
      <w:pPr>
        <w:spacing w:line="0" w:lineRule="atLeast"/>
        <w:ind w:firstLine="1044" w:firstLineChars="200"/>
        <w:rPr>
          <w:rFonts w:ascii="宋体" w:hAnsi="宋体"/>
          <w:b/>
          <w:bCs/>
          <w:sz w:val="52"/>
          <w:szCs w:val="52"/>
        </w:rPr>
      </w:pPr>
    </w:p>
    <w:p>
      <w:pPr>
        <w:spacing w:line="0" w:lineRule="atLeast"/>
        <w:ind w:firstLine="560" w:firstLineChars="200"/>
        <w:rPr>
          <w:rFonts w:ascii="宋体" w:hAnsi="宋体"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姓       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工 作 单 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学科（专业）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填 报 时 间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tabs>
          <w:tab w:val="left" w:pos="930"/>
        </w:tabs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rPr>
          <w:rFonts w:ascii="宋体" w:hAnsi="宋体"/>
          <w:b/>
          <w:bCs/>
          <w:sz w:val="28"/>
          <w:u w:val="single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  <w:u w:val="single"/>
        </w:rPr>
      </w:pPr>
    </w:p>
    <w:p>
      <w:pPr>
        <w:spacing w:line="30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pacing w:val="7"/>
          <w:sz w:val="28"/>
        </w:rPr>
        <w:t>平 顶 山 市 总 工 会</w:t>
      </w:r>
    </w:p>
    <w:p>
      <w:pPr>
        <w:spacing w:line="300" w:lineRule="exact"/>
        <w:ind w:firstLine="562" w:firstLineChars="200"/>
        <w:jc w:val="center"/>
        <w:rPr>
          <w:rFonts w:ascii="宋体" w:hAnsi="宋体"/>
          <w:b/>
          <w:bCs/>
          <w:color w:val="FF0000"/>
          <w:sz w:val="28"/>
        </w:rPr>
      </w:pPr>
    </w:p>
    <w:p>
      <w:pPr>
        <w:spacing w:line="300" w:lineRule="exact"/>
        <w:jc w:val="center"/>
        <w:rPr>
          <w:rFonts w:ascii="宋体" w:hAnsi="宋体"/>
          <w:b/>
          <w:bCs/>
          <w:color w:val="FF0000"/>
          <w:sz w:val="28"/>
        </w:rPr>
      </w:pPr>
      <w:r>
        <w:rPr>
          <w:rFonts w:hint="eastAsia" w:ascii="宋体" w:hAnsi="宋体"/>
          <w:b/>
          <w:bCs/>
          <w:spacing w:val="28"/>
          <w:sz w:val="28"/>
        </w:rPr>
        <w:t>平顶山市教育体育局</w:t>
      </w:r>
    </w:p>
    <w:p>
      <w:pPr>
        <w:spacing w:line="300" w:lineRule="exact"/>
        <w:ind w:firstLine="562" w:firstLineChars="200"/>
        <w:rPr>
          <w:rFonts w:ascii="宋体" w:hAnsi="宋体"/>
          <w:b/>
          <w:bCs/>
          <w:sz w:val="28"/>
        </w:rPr>
      </w:pPr>
    </w:p>
    <w:tbl>
      <w:tblPr>
        <w:tblStyle w:val="4"/>
        <w:tblpPr w:leftFromText="180" w:rightFromText="180" w:vertAnchor="page" w:horzAnchor="margin" w:tblpXSpec="left" w:tblpY="1891"/>
        <w:tblW w:w="9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16"/>
        <w:gridCol w:w="1274"/>
        <w:gridCol w:w="395"/>
        <w:gridCol w:w="666"/>
        <w:gridCol w:w="467"/>
        <w:gridCol w:w="302"/>
        <w:gridCol w:w="265"/>
        <w:gridCol w:w="1133"/>
        <w:gridCol w:w="567"/>
        <w:gridCol w:w="160"/>
        <w:gridCol w:w="1009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性别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出生年月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正面免冠彩照近照用线缝订</w:t>
            </w: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(1寸)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教龄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职称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  务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参加工作时间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368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从事本学科教学年限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联系方式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工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作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简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历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9" w:type="dxa"/>
            <w:gridSpan w:val="2"/>
            <w:vMerge w:val="restart"/>
            <w:vAlign w:val="center"/>
          </w:tcPr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近3年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来教学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任务完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成情况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起止时间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授课名称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实际授课时数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年平均课时数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何时何地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受过何种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奖励以及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教学科研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方面获奖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情    况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bCs/>
          <w:sz w:val="28"/>
        </w:rPr>
      </w:pPr>
    </w:p>
    <w:p>
      <w:pPr>
        <w:spacing w:line="300" w:lineRule="exact"/>
        <w:rPr>
          <w:rFonts w:ascii="宋体" w:hAnsi="宋体"/>
          <w:b/>
          <w:bCs/>
          <w:sz w:val="28"/>
        </w:rPr>
      </w:pPr>
    </w:p>
    <w:p>
      <w:pPr>
        <w:spacing w:line="300" w:lineRule="exact"/>
        <w:rPr>
          <w:rFonts w:ascii="宋体" w:hAnsi="宋体"/>
          <w:b/>
          <w:bCs/>
          <w:sz w:val="28"/>
        </w:rPr>
      </w:pPr>
    </w:p>
    <w:tbl>
      <w:tblPr>
        <w:tblStyle w:val="4"/>
        <w:tblpPr w:leftFromText="180" w:rightFromText="180" w:vertAnchor="text" w:horzAnchor="page" w:tblpX="1418" w:tblpY="82"/>
        <w:tblOverlap w:val="never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700" w:type="dxa"/>
            <w:vAlign w:val="top"/>
          </w:tcPr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 育 教 学 工 作 中 的 主 要 成 绩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（教学育人、师德修养、素质教育、教学研究、班主任工作、教学教改、教育教学效果等）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4" w:hRule="atLeast"/>
        </w:trPr>
        <w:tc>
          <w:tcPr>
            <w:tcW w:w="9700" w:type="dxa"/>
            <w:vAlign w:val="top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   </w:t>
            </w: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（公章）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年   月   日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bCs/>
          <w:sz w:val="28"/>
        </w:rPr>
      </w:pPr>
    </w:p>
    <w:tbl>
      <w:tblPr>
        <w:tblStyle w:val="4"/>
        <w:tblpPr w:leftFromText="180" w:rightFromText="180" w:vertAnchor="text" w:horzAnchor="page" w:tblpX="1433" w:tblpY="290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411"/>
        <w:gridCol w:w="1295"/>
        <w:gridCol w:w="13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行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  <w:tc>
          <w:tcPr>
            <w:tcW w:w="1308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</w:tc>
        <w:tc>
          <w:tcPr>
            <w:tcW w:w="3473" w:type="dxa"/>
            <w:vAlign w:val="top"/>
          </w:tcPr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  <w:tc>
          <w:tcPr>
            <w:tcW w:w="1295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ind w:firstLine="275" w:firstLineChars="98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  </w:t>
            </w:r>
          </w:p>
        </w:tc>
        <w:tc>
          <w:tcPr>
            <w:tcW w:w="1295" w:type="dxa"/>
            <w:vAlign w:val="center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总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</w:tbl>
    <w:p>
      <w:pPr>
        <w:numPr>
          <w:ilvl w:val="0"/>
          <w:numId w:val="1"/>
        </w:numPr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此表可复制，填写内容不得另附纸。A3纸双面打印，一式一份。</w:t>
      </w:r>
    </w:p>
    <w:p>
      <w:pPr>
        <w:spacing w:line="0" w:lineRule="atLeast"/>
      </w:pPr>
      <w:r>
        <w:rPr>
          <w:rFonts w:hint="eastAsia" w:ascii="宋体" w:hAnsi="宋体"/>
          <w:b/>
          <w:bCs/>
          <w:sz w:val="24"/>
        </w:rPr>
        <w:t>2、此表一式一份，审批后交由所在单位存留。</w:t>
      </w:r>
    </w:p>
    <w:p>
      <w:pPr>
        <w:spacing w:line="0" w:lineRule="atLeast"/>
      </w:pPr>
    </w:p>
    <w:p>
      <w:pPr>
        <w:overflowPunct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spacing w:line="276" w:lineRule="auto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pStyle w:val="2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平顶山市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教育系统2022年度“信息技术创新教学”技能</w:t>
      </w:r>
    </w:p>
    <w:p>
      <w:pPr>
        <w:pStyle w:val="2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竞赛参赛选手及课例汇总表</w:t>
      </w:r>
    </w:p>
    <w:p>
      <w:pPr>
        <w:pStyle w:val="2"/>
        <w:spacing w:line="440" w:lineRule="exact"/>
        <w:ind w:firstLine="280" w:firstLineChars="100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pStyle w:val="2"/>
        <w:spacing w:line="440" w:lineRule="exact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highlight w:val="none"/>
          <w:lang w:val="en-US" w:eastAsia="zh-CN"/>
        </w:rPr>
        <w:t>组织单位</w:t>
      </w:r>
      <w:r>
        <w:rPr>
          <w:rFonts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 xml:space="preserve">       报送人：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>联系方式：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single"/>
        </w:rPr>
        <w:t xml:space="preserve">       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11"/>
        <w:gridCol w:w="560"/>
        <w:gridCol w:w="702"/>
        <w:gridCol w:w="586"/>
        <w:gridCol w:w="935"/>
        <w:gridCol w:w="674"/>
        <w:gridCol w:w="653"/>
        <w:gridCol w:w="974"/>
        <w:gridCol w:w="663"/>
        <w:gridCol w:w="109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72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11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58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教龄</w:t>
            </w:r>
          </w:p>
        </w:tc>
        <w:tc>
          <w:tcPr>
            <w:tcW w:w="935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作品名称</w:t>
            </w:r>
          </w:p>
        </w:tc>
        <w:tc>
          <w:tcPr>
            <w:tcW w:w="674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653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从事本学科教学年限</w:t>
            </w:r>
          </w:p>
        </w:tc>
        <w:tc>
          <w:tcPr>
            <w:tcW w:w="663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科目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11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60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702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86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74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11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60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702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86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74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11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60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702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86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74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11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60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702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86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74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2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11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60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702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586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974" w:type="dxa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663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u w:val="single"/>
              </w:rPr>
            </w:pPr>
          </w:p>
        </w:tc>
      </w:tr>
    </w:tbl>
    <w:p>
      <w:pPr>
        <w:pStyle w:val="2"/>
        <w:spacing w:line="440" w:lineRule="exact"/>
        <w:ind w:firstLine="300" w:firstLineChars="100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  <w:u w:val="single"/>
        </w:rPr>
      </w:pPr>
    </w:p>
    <w:p>
      <w:pPr>
        <w:pStyle w:val="2"/>
        <w:spacing w:line="440" w:lineRule="exact"/>
        <w:ind w:firstLine="300" w:firstLineChars="100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注：以Excel格式填写，由组织单位统一报送书面材料的同时将电子版发送至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pdssdhjyg</w:t>
      </w:r>
      <w:r>
        <w:rPr>
          <w:rFonts w:hint="eastAsia"/>
          <w:color w:val="auto"/>
          <w:sz w:val="32"/>
          <w:szCs w:val="32"/>
          <w:highlight w:val="none"/>
        </w:rPr>
        <w:t>@163.com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。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eastAsia="黑体"/>
          <w:color w:val="auto"/>
          <w:highlight w:val="none"/>
        </w:rPr>
        <w:br w:type="page"/>
      </w: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bookmarkEnd w:id="0"/>
    <w:p>
      <w:pPr>
        <w:pStyle w:val="2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平顶山市教育系统2022年度“信息技术创新教学”</w:t>
      </w:r>
    </w:p>
    <w:p>
      <w:pPr>
        <w:pStyle w:val="2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技能竞赛课例推荐参考标准</w:t>
      </w:r>
    </w:p>
    <w:tbl>
      <w:tblPr>
        <w:tblStyle w:val="4"/>
        <w:tblW w:w="9498" w:type="dxa"/>
        <w:tblInd w:w="-5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92"/>
        <w:gridCol w:w="6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评比指标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分值</w:t>
            </w:r>
          </w:p>
        </w:tc>
        <w:tc>
          <w:tcPr>
            <w:tcW w:w="694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/>
                <w:b/>
                <w:color w:val="auto"/>
                <w:sz w:val="28"/>
                <w:szCs w:val="28"/>
                <w:highlight w:val="none"/>
              </w:rPr>
              <w:t>评比要素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9498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lang w:eastAsia="zh-CN"/>
              </w:rPr>
              <w:t>单纯</w:t>
            </w:r>
            <w:r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  <w:t>PPT播放式的课例不予参评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5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300" w:hanging="300" w:hangingChars="100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教学设计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color w:val="auto"/>
                <w:highlight w:val="none"/>
              </w:rPr>
              <w:t>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教学设计结构完整。内容与学情分析准确、全面；目标明确、具体、可操作，重难点突出；教学活动设计详实，信息技术应用合理。</w:t>
            </w:r>
            <w:r>
              <w:rPr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300" w:hanging="300" w:hanging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教学实施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55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  <w:r>
              <w:rPr>
                <w:color w:val="auto"/>
                <w:highlight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10</w:t>
            </w:r>
          </w:p>
        </w:tc>
        <w:tc>
          <w:tcPr>
            <w:tcW w:w="6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教学环节完整，课堂容量适当，时间分配合理，教学过程流畅。</w:t>
            </w:r>
            <w:r>
              <w:rPr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6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教师教态自然，语言规范；教学组织形式和方法策略有效；反馈和评价及时恰当。</w:t>
            </w:r>
            <w:r>
              <w:rPr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10</w:t>
            </w:r>
          </w:p>
        </w:tc>
        <w:tc>
          <w:tcPr>
            <w:tcW w:w="6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教学面向全体，注重差异，把以学生为主体的原则贯穿课堂教学中，能调动不同层次的学生积极参与。</w:t>
            </w:r>
            <w:r>
              <w:rPr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6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教师能熟练应用信息技术设备，合理选择和应用数字教育资源，解决教学实际问题。</w:t>
            </w:r>
            <w:r>
              <w:rPr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6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信息技术应用能有效支持学生学习、师生互动和教学评价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，实现信息技术与课堂教学深度、有效融合。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300" w:hanging="300" w:hanging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教学效果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  <w:r>
              <w:rPr>
                <w:color w:val="auto"/>
                <w:highlight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6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课堂气氛活跃有序，学生学习积极主动，在学习活动中获得良好体验。</w:t>
            </w:r>
            <w:r>
              <w:rPr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6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教学目标达成，全体学生都能达到学习要求。</w:t>
            </w:r>
            <w:r>
              <w:rPr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6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推动学生在学科思维、实践能力和情感态度等方面的发展，体现学科核心素养。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300" w:hanging="300" w:hangingChars="10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技术规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范（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  <w:r>
              <w:rPr>
                <w:color w:val="auto"/>
                <w:highlight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5</w:t>
            </w:r>
          </w:p>
        </w:tc>
        <w:tc>
          <w:tcPr>
            <w:tcW w:w="6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课件运行正常，链接准确；视频拍摄内容完整、画面清晰，声画同步。</w:t>
            </w:r>
            <w:r>
              <w:rPr>
                <w:color w:val="auto"/>
                <w:highlight w:val="none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40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黑体" w:eastAsia="黑体"/>
        <w:sz w:val="24"/>
        <w:szCs w:val="24"/>
      </w:rPr>
    </w:pP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－</w:t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UxZmYzNTEzYzZhZDVlMzVjZTVkMDgxNGVkMWIifQ=="/>
  </w:docVars>
  <w:rsids>
    <w:rsidRoot w:val="447C1DF9"/>
    <w:rsid w:val="2BE82DA1"/>
    <w:rsid w:val="323F5AC2"/>
    <w:rsid w:val="3CEF04AC"/>
    <w:rsid w:val="41D830F0"/>
    <w:rsid w:val="447C1DF9"/>
    <w:rsid w:val="45493D07"/>
    <w:rsid w:val="49F17352"/>
    <w:rsid w:val="50205B3C"/>
    <w:rsid w:val="5D57570B"/>
    <w:rsid w:val="5FFF2CF3"/>
    <w:rsid w:val="6EB37F46"/>
    <w:rsid w:val="788A7D72"/>
    <w:rsid w:val="7B7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3494</Words>
  <Characters>3648</Characters>
  <Lines>0</Lines>
  <Paragraphs>0</Paragraphs>
  <TotalTime>6</TotalTime>
  <ScaleCrop>false</ScaleCrop>
  <LinksUpToDate>false</LinksUpToDate>
  <CharactersWithSpaces>4118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2022-06-16T00:45:00Z</dcterms:created>
  <dc:creator>Administrator</dc:creator>
  <cp:lastModifiedBy>Administrator</cp:lastModifiedBy>
  <dcterms:modified xsi:type="dcterms:W3CDTF">2022-06-17T02:25:27Z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CAF6376AD8B04F438A4BD2015AD68A16</vt:lpwstr>
  </property>
</Properties>
</file>