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3074" w:lineRule="exact"/>
        <w:ind w:firstLine="82"/>
        <w:textAlignment w:val="center"/>
      </w:pPr>
      <w:r>
        <w:pict>
          <v:group id="_x0000_s1026" o:spid="_x0000_s1026" o:spt="203" style="height:153.75pt;width:436.6pt;" coordsize="8732,3075">
            <o:lock v:ext="edit"/>
            <v:shape id="_x0000_s1027" o:spid="_x0000_s1027" o:spt="75" type="#_x0000_t75" style="position:absolute;left:2;top:0;height:2780;width:8667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28" o:spid="_x0000_s1028" o:spt="202" type="#_x0000_t202" style="position:absolute;left:1055;top:491;height:2431;width:660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2" w:line="174" w:lineRule="auto"/>
                      <w:ind w:left="20"/>
                      <w:rPr>
                        <w:rFonts w:ascii="微软雅黑" w:hAnsi="微软雅黑" w:eastAsia="微软雅黑" w:cs="微软雅黑"/>
                        <w:sz w:val="100"/>
                        <w:szCs w:val="100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0000"/>
                        <w:spacing w:val="-90"/>
                        <w:sz w:val="100"/>
                        <w:szCs w:val="100"/>
                      </w:rPr>
                      <w:t>河</w:t>
                    </w:r>
                    <w:r>
                      <w:rPr>
                        <w:rFonts w:ascii="微软雅黑" w:hAnsi="微软雅黑" w:eastAsia="微软雅黑" w:cs="微软雅黑"/>
                        <w:color w:val="FF0000"/>
                        <w:spacing w:val="-83"/>
                        <w:sz w:val="100"/>
                        <w:szCs w:val="100"/>
                      </w:rPr>
                      <w:t xml:space="preserve"> 南 省 教 育 厅</w:t>
                    </w:r>
                  </w:p>
                  <w:p>
                    <w:pPr>
                      <w:spacing w:line="32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32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101" w:line="228" w:lineRule="auto"/>
                      <w:ind w:left="1800"/>
                      <w:rPr>
                        <w:rFonts w:ascii="仿宋" w:hAnsi="仿宋" w:eastAsia="仿宋" w:cs="仿宋"/>
                        <w:sz w:val="31"/>
                        <w:szCs w:val="31"/>
                      </w:rPr>
                    </w:pPr>
                    <w:r>
                      <w:rPr>
                        <w:rFonts w:ascii="仿宋" w:hAnsi="仿宋" w:eastAsia="仿宋" w:cs="仿宋"/>
                        <w:spacing w:val="2"/>
                        <w:sz w:val="31"/>
                        <w:szCs w:val="31"/>
                      </w:rPr>
                      <w:t>教教科〔2</w:t>
                    </w:r>
                    <w:r>
                      <w:rPr>
                        <w:rFonts w:ascii="仿宋" w:hAnsi="仿宋" w:eastAsia="仿宋" w:cs="仿宋"/>
                        <w:spacing w:val="1"/>
                        <w:sz w:val="31"/>
                        <w:szCs w:val="31"/>
                      </w:rPr>
                      <w:t>022〕236 号</w:t>
                    </w:r>
                  </w:p>
                </w:txbxContent>
              </v:textbox>
            </v:shape>
            <v:shape id="_x0000_s1029" o:spid="_x0000_s1029" o:spt="75" type="#_x0000_t75" style="position:absolute;left:0;top:3058;height:16;width:8732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w10:wrap type="none"/>
            <w10:anchorlock/>
          </v:group>
        </w:pic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84" w:line="177" w:lineRule="auto"/>
        <w:ind w:left="263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32"/>
          <w:sz w:val="43"/>
          <w:szCs w:val="43"/>
        </w:rPr>
        <w:t xml:space="preserve">河 南 省 教  育 </w:t>
      </w:r>
      <w:r>
        <w:rPr>
          <w:rFonts w:ascii="微软雅黑" w:hAnsi="微软雅黑" w:eastAsia="微软雅黑" w:cs="微软雅黑"/>
          <w:spacing w:val="29"/>
          <w:sz w:val="43"/>
          <w:szCs w:val="43"/>
        </w:rPr>
        <w:t>厅</w:t>
      </w:r>
    </w:p>
    <w:p>
      <w:pPr>
        <w:spacing w:before="221" w:line="177" w:lineRule="auto"/>
        <w:ind w:left="9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关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于公布河南省农村学校应用性教育科研课题</w:t>
      </w:r>
    </w:p>
    <w:p>
      <w:pPr>
        <w:spacing w:before="222" w:line="177" w:lineRule="auto"/>
        <w:ind w:left="1749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4"/>
          <w:sz w:val="43"/>
          <w:szCs w:val="43"/>
        </w:rPr>
        <w:t>202</w:t>
      </w:r>
      <w:r>
        <w:rPr>
          <w:rFonts w:ascii="微软雅黑" w:hAnsi="微软雅黑" w:eastAsia="微软雅黑" w:cs="微软雅黑"/>
          <w:spacing w:val="2"/>
          <w:sz w:val="43"/>
          <w:szCs w:val="43"/>
        </w:rPr>
        <w:t>2 年结项评审结果的通知</w:t>
      </w:r>
    </w:p>
    <w:p>
      <w:pPr>
        <w:spacing w:line="328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01" w:line="226" w:lineRule="auto"/>
        <w:ind w:left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各省辖市、济源示范区、省直管县 (市) 教育局</w:t>
      </w:r>
      <w:r>
        <w:rPr>
          <w:rFonts w:ascii="仿宋" w:hAnsi="仿宋" w:eastAsia="仿宋" w:cs="仿宋"/>
          <w:spacing w:val="3"/>
          <w:sz w:val="31"/>
          <w:szCs w:val="31"/>
        </w:rPr>
        <w:t>：</w:t>
      </w:r>
    </w:p>
    <w:p>
      <w:pPr>
        <w:spacing w:before="209" w:line="355" w:lineRule="auto"/>
        <w:ind w:right="14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河南省农村学校应用性教</w:t>
      </w:r>
      <w:r>
        <w:rPr>
          <w:rFonts w:ascii="仿宋" w:hAnsi="仿宋" w:eastAsia="仿宋" w:cs="仿宋"/>
          <w:spacing w:val="-1"/>
          <w:sz w:val="31"/>
          <w:szCs w:val="31"/>
        </w:rPr>
        <w:t>育科研课题 2022 年结项工作，经过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初</w:t>
      </w:r>
      <w:r>
        <w:rPr>
          <w:rFonts w:ascii="仿宋" w:hAnsi="仿宋" w:eastAsia="仿宋" w:cs="仿宋"/>
          <w:spacing w:val="18"/>
          <w:sz w:val="31"/>
          <w:szCs w:val="31"/>
        </w:rPr>
        <w:t>审</w:t>
      </w:r>
      <w:r>
        <w:rPr>
          <w:rFonts w:ascii="仿宋" w:hAnsi="仿宋" w:eastAsia="仿宋" w:cs="仿宋"/>
          <w:spacing w:val="10"/>
          <w:sz w:val="31"/>
          <w:szCs w:val="31"/>
        </w:rPr>
        <w:t>、查重、匿名鉴定、专家评审、省教育科学研究院审核等环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节，共</w:t>
      </w:r>
      <w:r>
        <w:rPr>
          <w:rFonts w:ascii="仿宋" w:hAnsi="仿宋" w:eastAsia="仿宋" w:cs="仿宋"/>
          <w:sz w:val="31"/>
          <w:szCs w:val="31"/>
        </w:rPr>
        <w:t>有 549 项课题获准结项，现予公布。</w:t>
      </w:r>
    </w:p>
    <w:p>
      <w:pPr>
        <w:spacing w:line="454" w:lineRule="auto"/>
        <w:rPr>
          <w:rFonts w:ascii="Arial"/>
          <w:sz w:val="21"/>
        </w:rPr>
      </w:pPr>
    </w:p>
    <w:p>
      <w:pPr>
        <w:spacing w:before="101" w:line="228" w:lineRule="auto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附件：河南省农村学</w:t>
      </w:r>
      <w:r>
        <w:rPr>
          <w:rFonts w:ascii="仿宋" w:hAnsi="仿宋" w:eastAsia="仿宋" w:cs="仿宋"/>
          <w:spacing w:val="-1"/>
          <w:sz w:val="31"/>
          <w:szCs w:val="31"/>
        </w:rPr>
        <w:t>校应用性教育科研课题 2022 年结题项目</w:t>
      </w:r>
    </w:p>
    <w:p>
      <w:pPr>
        <w:spacing w:before="205" w:line="523" w:lineRule="exact"/>
        <w:ind w:left="16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3"/>
          <w:sz w:val="31"/>
          <w:szCs w:val="31"/>
        </w:rPr>
        <w:t>一览表</w:t>
      </w:r>
    </w:p>
    <w:p>
      <w:pPr>
        <w:sectPr>
          <w:footerReference r:id="rId5" w:type="default"/>
          <w:pgSz w:w="11906" w:h="16839"/>
          <w:pgMar w:top="1431" w:right="1360" w:bottom="1926" w:left="1552" w:header="0" w:footer="1632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95" w:line="229" w:lineRule="auto"/>
        <w:ind w:left="570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6"/>
          <w:sz w:val="29"/>
          <w:szCs w:val="29"/>
        </w:rPr>
        <w:t>2</w:t>
      </w:r>
      <w:r>
        <w:rPr>
          <w:rFonts w:ascii="仿宋" w:hAnsi="仿宋" w:eastAsia="仿宋" w:cs="仿宋"/>
          <w:spacing w:val="-15"/>
          <w:sz w:val="29"/>
          <w:szCs w:val="29"/>
        </w:rPr>
        <w:t>022 年 7 月 20 日</w:t>
      </w:r>
    </w:p>
    <w:p>
      <w:pPr>
        <w:sectPr>
          <w:footerReference r:id="rId6" w:type="default"/>
          <w:pgSz w:w="11906" w:h="16839"/>
          <w:pgMar w:top="1431" w:right="1785" w:bottom="1925" w:left="1540" w:header="0" w:footer="1632" w:gutter="0"/>
          <w:cols w:space="720" w:num="1"/>
        </w:sectPr>
      </w:pPr>
    </w:p>
    <w:p>
      <w:pPr>
        <w:spacing w:line="380" w:lineRule="auto"/>
        <w:rPr>
          <w:rFonts w:ascii="Arial"/>
          <w:sz w:val="21"/>
        </w:rPr>
      </w:pPr>
    </w:p>
    <w:p>
      <w:pPr>
        <w:spacing w:before="101" w:line="230" w:lineRule="auto"/>
        <w:ind w:left="125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附  件</w:t>
      </w:r>
      <w:bookmarkStart w:id="0" w:name="_GoBack"/>
      <w:bookmarkEnd w:id="0"/>
    </w:p>
    <w:p>
      <w:pPr>
        <w:spacing w:before="248" w:line="177" w:lineRule="auto"/>
        <w:ind w:left="162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5"/>
          <w:sz w:val="43"/>
          <w:szCs w:val="43"/>
        </w:rPr>
        <w:t>河南省农村学校应用性教育科研课题2022年结题项目一览表</w:t>
      </w:r>
    </w:p>
    <w:p>
      <w:pPr>
        <w:spacing w:line="40" w:lineRule="exact"/>
      </w:pPr>
    </w:p>
    <w:tbl>
      <w:tblPr>
        <w:tblStyle w:val="5"/>
        <w:tblW w:w="1498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4199"/>
        <w:gridCol w:w="1499"/>
        <w:gridCol w:w="900"/>
        <w:gridCol w:w="1949"/>
        <w:gridCol w:w="4348"/>
        <w:gridCol w:w="15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29" w:hRule="atLeast"/>
        </w:trPr>
        <w:tc>
          <w:tcPr>
            <w:tcW w:w="581" w:type="dxa"/>
            <w:vAlign w:val="top"/>
          </w:tcPr>
          <w:p>
            <w:pPr>
              <w:spacing w:before="243" w:line="231" w:lineRule="auto"/>
              <w:ind w:left="5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4199" w:type="dxa"/>
            <w:vAlign w:val="top"/>
          </w:tcPr>
          <w:p>
            <w:pPr>
              <w:spacing w:before="242" w:line="229" w:lineRule="auto"/>
              <w:ind w:left="162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课题名称</w:t>
            </w:r>
          </w:p>
        </w:tc>
        <w:tc>
          <w:tcPr>
            <w:tcW w:w="1499" w:type="dxa"/>
            <w:vAlign w:val="top"/>
          </w:tcPr>
          <w:p>
            <w:pPr>
              <w:spacing w:before="242" w:line="229" w:lineRule="auto"/>
              <w:ind w:left="15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课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题批准号</w:t>
            </w:r>
          </w:p>
        </w:tc>
        <w:tc>
          <w:tcPr>
            <w:tcW w:w="900" w:type="dxa"/>
            <w:vAlign w:val="top"/>
          </w:tcPr>
          <w:p>
            <w:pPr>
              <w:spacing w:before="243" w:line="230" w:lineRule="auto"/>
              <w:ind w:left="10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主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持人</w:t>
            </w:r>
          </w:p>
        </w:tc>
        <w:tc>
          <w:tcPr>
            <w:tcW w:w="1949" w:type="dxa"/>
            <w:vAlign w:val="top"/>
          </w:tcPr>
          <w:p>
            <w:pPr>
              <w:spacing w:before="243" w:line="230" w:lineRule="auto"/>
              <w:ind w:left="14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主持人所在单位</w:t>
            </w:r>
          </w:p>
        </w:tc>
        <w:tc>
          <w:tcPr>
            <w:tcW w:w="4348" w:type="dxa"/>
            <w:vAlign w:val="top"/>
          </w:tcPr>
          <w:p>
            <w:pPr>
              <w:spacing w:before="242" w:line="229" w:lineRule="auto"/>
              <w:ind w:left="157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课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题组成员</w:t>
            </w:r>
          </w:p>
        </w:tc>
        <w:tc>
          <w:tcPr>
            <w:tcW w:w="1506" w:type="dxa"/>
            <w:vAlign w:val="top"/>
          </w:tcPr>
          <w:p>
            <w:pPr>
              <w:spacing w:before="242" w:line="229" w:lineRule="auto"/>
              <w:ind w:left="3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1"/>
                <w:sz w:val="23"/>
                <w:szCs w:val="23"/>
              </w:rPr>
              <w:t>结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项证书编号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81" w:type="dxa"/>
            <w:vAlign w:val="top"/>
          </w:tcPr>
          <w:p>
            <w:pPr>
              <w:spacing w:before="233" w:line="186" w:lineRule="auto"/>
              <w:ind w:left="132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30</w:t>
            </w:r>
          </w:p>
        </w:tc>
        <w:tc>
          <w:tcPr>
            <w:tcW w:w="4199" w:type="dxa"/>
            <w:vAlign w:val="top"/>
          </w:tcPr>
          <w:p>
            <w:pPr>
              <w:spacing w:before="193" w:line="228" w:lineRule="auto"/>
              <w:ind w:left="39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农村小学数学探究性学习的教学研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究</w:t>
            </w:r>
          </w:p>
        </w:tc>
        <w:tc>
          <w:tcPr>
            <w:tcW w:w="1499" w:type="dxa"/>
            <w:vAlign w:val="top"/>
          </w:tcPr>
          <w:p>
            <w:pPr>
              <w:spacing w:before="233" w:line="186" w:lineRule="auto"/>
              <w:ind w:left="97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0-</w:t>
            </w:r>
            <w:r>
              <w:rPr>
                <w:rFonts w:ascii="仿宋" w:hAnsi="仿宋" w:eastAsia="仿宋" w:cs="仿宋"/>
                <w:sz w:val="23"/>
                <w:szCs w:val="23"/>
              </w:rPr>
              <w:t>HJYY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-508</w:t>
            </w:r>
          </w:p>
        </w:tc>
        <w:tc>
          <w:tcPr>
            <w:tcW w:w="900" w:type="dxa"/>
            <w:vAlign w:val="top"/>
          </w:tcPr>
          <w:p>
            <w:pPr>
              <w:spacing w:before="192" w:line="230" w:lineRule="auto"/>
              <w:ind w:left="105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郭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小连</w:t>
            </w:r>
          </w:p>
        </w:tc>
        <w:tc>
          <w:tcPr>
            <w:tcW w:w="1949" w:type="dxa"/>
            <w:vAlign w:val="top"/>
          </w:tcPr>
          <w:p>
            <w:pPr>
              <w:spacing w:before="35" w:line="237" w:lineRule="auto"/>
              <w:ind w:left="44" w:leftChars="0" w:right="239" w:rightChars="0" w:hanging="4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平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顶山市新华区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焦店镇温集小学</w:t>
            </w:r>
          </w:p>
        </w:tc>
        <w:tc>
          <w:tcPr>
            <w:tcW w:w="4348" w:type="dxa"/>
            <w:vAlign w:val="top"/>
          </w:tcPr>
          <w:p>
            <w:pPr>
              <w:spacing w:before="192" w:line="231" w:lineRule="auto"/>
              <w:ind w:left="45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王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珍珍  邵新阳  胡丹丹  叶东耀</w:t>
            </w:r>
          </w:p>
        </w:tc>
        <w:tc>
          <w:tcPr>
            <w:tcW w:w="1506" w:type="dxa"/>
            <w:vAlign w:val="top"/>
          </w:tcPr>
          <w:p>
            <w:pPr>
              <w:spacing w:before="233" w:line="188" w:lineRule="auto"/>
              <w:ind w:left="101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2-</w:t>
            </w:r>
            <w:r>
              <w:rPr>
                <w:rFonts w:ascii="仿宋" w:hAnsi="仿宋" w:eastAsia="仿宋" w:cs="仿宋"/>
                <w:sz w:val="23"/>
                <w:szCs w:val="23"/>
              </w:rPr>
              <w:t>YYJX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-130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81" w:type="dxa"/>
            <w:vAlign w:val="top"/>
          </w:tcPr>
          <w:p>
            <w:pPr>
              <w:spacing w:before="234" w:line="186" w:lineRule="auto"/>
              <w:ind w:left="132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31</w:t>
            </w:r>
          </w:p>
        </w:tc>
        <w:tc>
          <w:tcPr>
            <w:tcW w:w="4199" w:type="dxa"/>
            <w:vAlign w:val="top"/>
          </w:tcPr>
          <w:p>
            <w:pPr>
              <w:spacing w:before="39" w:line="236" w:lineRule="auto"/>
              <w:ind w:left="37" w:leftChars="0" w:right="91" w:rightChars="0" w:firstLine="1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农村中小学导图思维特色学校建设策略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研究</w:t>
            </w:r>
          </w:p>
        </w:tc>
        <w:tc>
          <w:tcPr>
            <w:tcW w:w="1499" w:type="dxa"/>
            <w:vAlign w:val="top"/>
          </w:tcPr>
          <w:p>
            <w:pPr>
              <w:spacing w:before="234" w:line="186" w:lineRule="auto"/>
              <w:ind w:left="97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0-</w:t>
            </w:r>
            <w:r>
              <w:rPr>
                <w:rFonts w:ascii="仿宋" w:hAnsi="仿宋" w:eastAsia="仿宋" w:cs="仿宋"/>
                <w:sz w:val="23"/>
                <w:szCs w:val="23"/>
              </w:rPr>
              <w:t>HJYY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-503</w:t>
            </w:r>
          </w:p>
        </w:tc>
        <w:tc>
          <w:tcPr>
            <w:tcW w:w="900" w:type="dxa"/>
            <w:vAlign w:val="top"/>
          </w:tcPr>
          <w:p>
            <w:pPr>
              <w:spacing w:before="192" w:line="229" w:lineRule="auto"/>
              <w:ind w:left="105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王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承伟</w:t>
            </w:r>
          </w:p>
        </w:tc>
        <w:tc>
          <w:tcPr>
            <w:tcW w:w="1949" w:type="dxa"/>
            <w:vAlign w:val="top"/>
          </w:tcPr>
          <w:p>
            <w:pPr>
              <w:spacing w:before="192" w:line="230" w:lineRule="auto"/>
              <w:ind w:left="53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叶县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叶邑镇中心校</w:t>
            </w:r>
          </w:p>
        </w:tc>
        <w:tc>
          <w:tcPr>
            <w:tcW w:w="4348" w:type="dxa"/>
            <w:vAlign w:val="top"/>
          </w:tcPr>
          <w:p>
            <w:pPr>
              <w:spacing w:before="192" w:line="229" w:lineRule="auto"/>
              <w:ind w:left="48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袁海丽 杨广丽 段泽星 段爱贞 杨贝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贝</w:t>
            </w:r>
          </w:p>
        </w:tc>
        <w:tc>
          <w:tcPr>
            <w:tcW w:w="1506" w:type="dxa"/>
            <w:vAlign w:val="top"/>
          </w:tcPr>
          <w:p>
            <w:pPr>
              <w:spacing w:before="233" w:line="188" w:lineRule="auto"/>
              <w:ind w:left="101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2-</w:t>
            </w:r>
            <w:r>
              <w:rPr>
                <w:rFonts w:ascii="仿宋" w:hAnsi="仿宋" w:eastAsia="仿宋" w:cs="仿宋"/>
                <w:sz w:val="23"/>
                <w:szCs w:val="23"/>
              </w:rPr>
              <w:t>YYJX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-131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81" w:type="dxa"/>
            <w:vAlign w:val="top"/>
          </w:tcPr>
          <w:p>
            <w:pPr>
              <w:spacing w:before="234" w:line="186" w:lineRule="auto"/>
              <w:ind w:left="132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32</w:t>
            </w:r>
          </w:p>
        </w:tc>
        <w:tc>
          <w:tcPr>
            <w:tcW w:w="4199" w:type="dxa"/>
            <w:vAlign w:val="top"/>
          </w:tcPr>
          <w:p>
            <w:pPr>
              <w:spacing w:before="193" w:line="230" w:lineRule="auto"/>
              <w:ind w:left="39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农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村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小学渗透戏曲文化的研究</w:t>
            </w:r>
          </w:p>
        </w:tc>
        <w:tc>
          <w:tcPr>
            <w:tcW w:w="1499" w:type="dxa"/>
            <w:vAlign w:val="top"/>
          </w:tcPr>
          <w:p>
            <w:pPr>
              <w:spacing w:before="234" w:line="186" w:lineRule="auto"/>
              <w:ind w:left="97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0-</w:t>
            </w:r>
            <w:r>
              <w:rPr>
                <w:rFonts w:ascii="仿宋" w:hAnsi="仿宋" w:eastAsia="仿宋" w:cs="仿宋"/>
                <w:sz w:val="23"/>
                <w:szCs w:val="23"/>
              </w:rPr>
              <w:t>HJYY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-504</w:t>
            </w:r>
          </w:p>
        </w:tc>
        <w:tc>
          <w:tcPr>
            <w:tcW w:w="900" w:type="dxa"/>
            <w:vAlign w:val="top"/>
          </w:tcPr>
          <w:p>
            <w:pPr>
              <w:spacing w:before="193" w:line="231" w:lineRule="auto"/>
              <w:ind w:left="108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李晓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慧</w:t>
            </w:r>
          </w:p>
        </w:tc>
        <w:tc>
          <w:tcPr>
            <w:tcW w:w="1949" w:type="dxa"/>
            <w:vAlign w:val="top"/>
          </w:tcPr>
          <w:p>
            <w:pPr>
              <w:spacing w:before="37" w:line="236" w:lineRule="auto"/>
              <w:ind w:left="50" w:leftChars="0" w:right="239" w:rightChars="0" w:firstLine="2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叶县夏李乡实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校</w:t>
            </w:r>
          </w:p>
        </w:tc>
        <w:tc>
          <w:tcPr>
            <w:tcW w:w="4348" w:type="dxa"/>
            <w:vAlign w:val="top"/>
          </w:tcPr>
          <w:p>
            <w:pPr>
              <w:spacing w:before="193" w:line="228" w:lineRule="auto"/>
              <w:ind w:left="47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马艳辉 郭虬佯 李艳红 张海伦 姚晓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真</w:t>
            </w:r>
          </w:p>
        </w:tc>
        <w:tc>
          <w:tcPr>
            <w:tcW w:w="1506" w:type="dxa"/>
            <w:vAlign w:val="top"/>
          </w:tcPr>
          <w:p>
            <w:pPr>
              <w:spacing w:before="233" w:line="188" w:lineRule="auto"/>
              <w:ind w:left="101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2-</w:t>
            </w:r>
            <w:r>
              <w:rPr>
                <w:rFonts w:ascii="仿宋" w:hAnsi="仿宋" w:eastAsia="仿宋" w:cs="仿宋"/>
                <w:sz w:val="23"/>
                <w:szCs w:val="23"/>
              </w:rPr>
              <w:t>YYJX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-132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81" w:type="dxa"/>
            <w:vAlign w:val="top"/>
          </w:tcPr>
          <w:p>
            <w:pPr>
              <w:spacing w:before="194" w:line="186" w:lineRule="auto"/>
              <w:ind w:left="132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33</w:t>
            </w:r>
          </w:p>
        </w:tc>
        <w:tc>
          <w:tcPr>
            <w:tcW w:w="4199" w:type="dxa"/>
            <w:vAlign w:val="top"/>
          </w:tcPr>
          <w:p>
            <w:pPr>
              <w:spacing w:before="152" w:line="229" w:lineRule="auto"/>
              <w:ind w:left="47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幼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儿阅读习惯养成研究</w:t>
            </w:r>
          </w:p>
        </w:tc>
        <w:tc>
          <w:tcPr>
            <w:tcW w:w="1499" w:type="dxa"/>
            <w:vAlign w:val="top"/>
          </w:tcPr>
          <w:p>
            <w:pPr>
              <w:spacing w:before="194" w:line="186" w:lineRule="auto"/>
              <w:ind w:left="37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20--</w:t>
            </w:r>
            <w:r>
              <w:rPr>
                <w:rFonts w:ascii="仿宋" w:hAnsi="仿宋" w:eastAsia="仿宋" w:cs="仿宋"/>
                <w:sz w:val="23"/>
                <w:szCs w:val="23"/>
              </w:rPr>
              <w:t>HJYY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-505</w:t>
            </w:r>
          </w:p>
        </w:tc>
        <w:tc>
          <w:tcPr>
            <w:tcW w:w="900" w:type="dxa"/>
            <w:vAlign w:val="top"/>
          </w:tcPr>
          <w:p>
            <w:pPr>
              <w:spacing w:before="153" w:line="231" w:lineRule="auto"/>
              <w:ind w:left="109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罗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晓丽</w:t>
            </w:r>
          </w:p>
        </w:tc>
        <w:tc>
          <w:tcPr>
            <w:tcW w:w="1949" w:type="dxa"/>
            <w:vAlign w:val="top"/>
          </w:tcPr>
          <w:p>
            <w:pPr>
              <w:spacing w:before="152" w:line="230" w:lineRule="auto"/>
              <w:ind w:left="53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叶县任店镇中心校</w:t>
            </w:r>
          </w:p>
        </w:tc>
        <w:tc>
          <w:tcPr>
            <w:tcW w:w="4348" w:type="dxa"/>
            <w:vAlign w:val="top"/>
          </w:tcPr>
          <w:p>
            <w:pPr>
              <w:spacing w:before="152" w:line="230" w:lineRule="auto"/>
              <w:ind w:left="42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金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俊燕 陈素培 杜真真 张建华 傅丹丹</w:t>
            </w:r>
          </w:p>
        </w:tc>
        <w:tc>
          <w:tcPr>
            <w:tcW w:w="1506" w:type="dxa"/>
            <w:vAlign w:val="top"/>
          </w:tcPr>
          <w:p>
            <w:pPr>
              <w:spacing w:before="193" w:line="188" w:lineRule="auto"/>
              <w:ind w:left="101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2-</w:t>
            </w:r>
            <w:r>
              <w:rPr>
                <w:rFonts w:ascii="仿宋" w:hAnsi="仿宋" w:eastAsia="仿宋" w:cs="仿宋"/>
                <w:sz w:val="23"/>
                <w:szCs w:val="23"/>
              </w:rPr>
              <w:t>YYJX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-133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7" w:hRule="atLeast"/>
        </w:trPr>
        <w:tc>
          <w:tcPr>
            <w:tcW w:w="581" w:type="dxa"/>
            <w:vAlign w:val="top"/>
          </w:tcPr>
          <w:p>
            <w:pPr>
              <w:spacing w:before="196" w:line="186" w:lineRule="auto"/>
              <w:ind w:left="132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34</w:t>
            </w:r>
          </w:p>
        </w:tc>
        <w:tc>
          <w:tcPr>
            <w:tcW w:w="4199" w:type="dxa"/>
            <w:vAlign w:val="top"/>
          </w:tcPr>
          <w:p>
            <w:pPr>
              <w:spacing w:before="155" w:line="228" w:lineRule="auto"/>
              <w:ind w:left="39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农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村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小学家访工作的有效性研究</w:t>
            </w:r>
          </w:p>
        </w:tc>
        <w:tc>
          <w:tcPr>
            <w:tcW w:w="1499" w:type="dxa"/>
            <w:vAlign w:val="top"/>
          </w:tcPr>
          <w:p>
            <w:pPr>
              <w:spacing w:before="196" w:line="186" w:lineRule="auto"/>
              <w:ind w:left="97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0-</w:t>
            </w:r>
            <w:r>
              <w:rPr>
                <w:rFonts w:ascii="仿宋" w:hAnsi="仿宋" w:eastAsia="仿宋" w:cs="仿宋"/>
                <w:sz w:val="23"/>
                <w:szCs w:val="23"/>
              </w:rPr>
              <w:t>HJYY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-506</w:t>
            </w:r>
          </w:p>
        </w:tc>
        <w:tc>
          <w:tcPr>
            <w:tcW w:w="900" w:type="dxa"/>
            <w:vAlign w:val="top"/>
          </w:tcPr>
          <w:p>
            <w:pPr>
              <w:spacing w:before="155" w:line="231" w:lineRule="auto"/>
              <w:ind w:left="102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魏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晓丹</w:t>
            </w:r>
          </w:p>
        </w:tc>
        <w:tc>
          <w:tcPr>
            <w:tcW w:w="1949" w:type="dxa"/>
            <w:vAlign w:val="top"/>
          </w:tcPr>
          <w:p>
            <w:pPr>
              <w:spacing w:before="154" w:line="229" w:lineRule="auto"/>
              <w:ind w:left="53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叶县保安镇中心校</w:t>
            </w:r>
          </w:p>
        </w:tc>
        <w:tc>
          <w:tcPr>
            <w:tcW w:w="4348" w:type="dxa"/>
            <w:vAlign w:val="top"/>
          </w:tcPr>
          <w:p>
            <w:pPr>
              <w:spacing w:before="155" w:line="228" w:lineRule="auto"/>
              <w:ind w:left="48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李栓柱 王素冰 徐辉果 杨亚丽 朱红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朵</w:t>
            </w:r>
          </w:p>
        </w:tc>
        <w:tc>
          <w:tcPr>
            <w:tcW w:w="1506" w:type="dxa"/>
            <w:vAlign w:val="top"/>
          </w:tcPr>
          <w:p>
            <w:pPr>
              <w:spacing w:before="195" w:line="188" w:lineRule="auto"/>
              <w:ind w:left="101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2-</w:t>
            </w:r>
            <w:r>
              <w:rPr>
                <w:rFonts w:ascii="仿宋" w:hAnsi="仿宋" w:eastAsia="仿宋" w:cs="仿宋"/>
                <w:sz w:val="23"/>
                <w:szCs w:val="23"/>
              </w:rPr>
              <w:t>YYJX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-134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7" w:hRule="atLeast"/>
        </w:trPr>
        <w:tc>
          <w:tcPr>
            <w:tcW w:w="581" w:type="dxa"/>
            <w:vAlign w:val="top"/>
          </w:tcPr>
          <w:p>
            <w:pPr>
              <w:spacing w:before="236" w:line="186" w:lineRule="auto"/>
              <w:ind w:left="132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35</w:t>
            </w:r>
          </w:p>
        </w:tc>
        <w:tc>
          <w:tcPr>
            <w:tcW w:w="4199" w:type="dxa"/>
            <w:vAlign w:val="top"/>
          </w:tcPr>
          <w:p>
            <w:pPr>
              <w:spacing w:before="194" w:line="230" w:lineRule="auto"/>
              <w:ind w:left="39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农村小学生心理健康教育的实践研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究</w:t>
            </w:r>
          </w:p>
        </w:tc>
        <w:tc>
          <w:tcPr>
            <w:tcW w:w="1499" w:type="dxa"/>
            <w:vAlign w:val="top"/>
          </w:tcPr>
          <w:p>
            <w:pPr>
              <w:spacing w:before="236" w:line="186" w:lineRule="auto"/>
              <w:ind w:left="97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0-</w:t>
            </w:r>
            <w:r>
              <w:rPr>
                <w:rFonts w:ascii="仿宋" w:hAnsi="仿宋" w:eastAsia="仿宋" w:cs="仿宋"/>
                <w:sz w:val="23"/>
                <w:szCs w:val="23"/>
              </w:rPr>
              <w:t>HJYY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-507</w:t>
            </w:r>
          </w:p>
        </w:tc>
        <w:tc>
          <w:tcPr>
            <w:tcW w:w="900" w:type="dxa"/>
            <w:vAlign w:val="top"/>
          </w:tcPr>
          <w:p>
            <w:pPr>
              <w:spacing w:before="194" w:line="230" w:lineRule="auto"/>
              <w:ind w:left="109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武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信通</w:t>
            </w:r>
          </w:p>
        </w:tc>
        <w:tc>
          <w:tcPr>
            <w:tcW w:w="1949" w:type="dxa"/>
            <w:vAlign w:val="top"/>
          </w:tcPr>
          <w:p>
            <w:pPr>
              <w:spacing w:before="39" w:line="236" w:lineRule="auto"/>
              <w:ind w:left="44" w:leftChars="0" w:right="239" w:rightChars="0" w:firstLine="1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鲁山县观音寺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第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五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小学</w:t>
            </w:r>
          </w:p>
        </w:tc>
        <w:tc>
          <w:tcPr>
            <w:tcW w:w="4348" w:type="dxa"/>
            <w:vAlign w:val="top"/>
          </w:tcPr>
          <w:p>
            <w:pPr>
              <w:spacing w:before="195" w:line="229" w:lineRule="auto"/>
              <w:ind w:left="55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范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东东 李亚琴 张拥军 刘艳红 张娟</w:t>
            </w:r>
          </w:p>
        </w:tc>
        <w:tc>
          <w:tcPr>
            <w:tcW w:w="1506" w:type="dxa"/>
            <w:vAlign w:val="top"/>
          </w:tcPr>
          <w:p>
            <w:pPr>
              <w:spacing w:before="235" w:line="188" w:lineRule="auto"/>
              <w:ind w:left="101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2-</w:t>
            </w:r>
            <w:r>
              <w:rPr>
                <w:rFonts w:ascii="仿宋" w:hAnsi="仿宋" w:eastAsia="仿宋" w:cs="仿宋"/>
                <w:sz w:val="23"/>
                <w:szCs w:val="23"/>
              </w:rPr>
              <w:t>YYJX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-135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7" w:hRule="atLeast"/>
        </w:trPr>
        <w:tc>
          <w:tcPr>
            <w:tcW w:w="581" w:type="dxa"/>
            <w:vAlign w:val="top"/>
          </w:tcPr>
          <w:p>
            <w:pPr>
              <w:spacing w:before="234" w:line="186" w:lineRule="auto"/>
              <w:ind w:left="132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36</w:t>
            </w:r>
          </w:p>
        </w:tc>
        <w:tc>
          <w:tcPr>
            <w:tcW w:w="4199" w:type="dxa"/>
            <w:vAlign w:val="top"/>
          </w:tcPr>
          <w:p>
            <w:pPr>
              <w:spacing w:before="193" w:line="228" w:lineRule="auto"/>
              <w:ind w:left="39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农村小学感恩教育在美术中的融合探究</w:t>
            </w:r>
          </w:p>
        </w:tc>
        <w:tc>
          <w:tcPr>
            <w:tcW w:w="1499" w:type="dxa"/>
            <w:vAlign w:val="top"/>
          </w:tcPr>
          <w:p>
            <w:pPr>
              <w:spacing w:before="234" w:line="186" w:lineRule="auto"/>
              <w:ind w:left="97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0-</w:t>
            </w:r>
            <w:r>
              <w:rPr>
                <w:rFonts w:ascii="仿宋" w:hAnsi="仿宋" w:eastAsia="仿宋" w:cs="仿宋"/>
                <w:sz w:val="23"/>
                <w:szCs w:val="23"/>
              </w:rPr>
              <w:t>HJYY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-511</w:t>
            </w:r>
          </w:p>
        </w:tc>
        <w:tc>
          <w:tcPr>
            <w:tcW w:w="900" w:type="dxa"/>
            <w:vAlign w:val="top"/>
          </w:tcPr>
          <w:p>
            <w:pPr>
              <w:spacing w:before="193" w:line="233" w:lineRule="auto"/>
              <w:ind w:left="103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刘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文超</w:t>
            </w:r>
          </w:p>
        </w:tc>
        <w:tc>
          <w:tcPr>
            <w:tcW w:w="1949" w:type="dxa"/>
            <w:vAlign w:val="top"/>
          </w:tcPr>
          <w:p>
            <w:pPr>
              <w:spacing w:before="40" w:line="235" w:lineRule="auto"/>
              <w:ind w:left="45" w:leftChars="0" w:right="239" w:rightChars="0" w:hanging="5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平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顶山市湛河区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油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坊头小学</w:t>
            </w:r>
          </w:p>
        </w:tc>
        <w:tc>
          <w:tcPr>
            <w:tcW w:w="4348" w:type="dxa"/>
            <w:vAlign w:val="top"/>
          </w:tcPr>
          <w:p>
            <w:pPr>
              <w:spacing w:before="193" w:line="231" w:lineRule="auto"/>
              <w:ind w:left="44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芦园园 张贝贝 李国耀 付丽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丹</w:t>
            </w:r>
          </w:p>
        </w:tc>
        <w:tc>
          <w:tcPr>
            <w:tcW w:w="1506" w:type="dxa"/>
            <w:vAlign w:val="top"/>
          </w:tcPr>
          <w:p>
            <w:pPr>
              <w:spacing w:before="233" w:line="188" w:lineRule="auto"/>
              <w:ind w:left="101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2-</w:t>
            </w:r>
            <w:r>
              <w:rPr>
                <w:rFonts w:ascii="仿宋" w:hAnsi="仿宋" w:eastAsia="仿宋" w:cs="仿宋"/>
                <w:sz w:val="23"/>
                <w:szCs w:val="23"/>
              </w:rPr>
              <w:t>YYJX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-136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7" w:hRule="atLeast"/>
        </w:trPr>
        <w:tc>
          <w:tcPr>
            <w:tcW w:w="581" w:type="dxa"/>
            <w:vAlign w:val="top"/>
          </w:tcPr>
          <w:p>
            <w:pPr>
              <w:spacing w:before="237" w:line="186" w:lineRule="auto"/>
              <w:ind w:left="132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37</w:t>
            </w:r>
          </w:p>
        </w:tc>
        <w:tc>
          <w:tcPr>
            <w:tcW w:w="4199" w:type="dxa"/>
            <w:vAlign w:val="top"/>
          </w:tcPr>
          <w:p>
            <w:pPr>
              <w:spacing w:before="39" w:line="236" w:lineRule="auto"/>
              <w:ind w:left="40" w:leftChars="0" w:right="91" w:rightChars="0" w:hanging="1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农村学校低学段学生数学反思习惯培养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策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略研究</w:t>
            </w:r>
          </w:p>
        </w:tc>
        <w:tc>
          <w:tcPr>
            <w:tcW w:w="1499" w:type="dxa"/>
            <w:vAlign w:val="top"/>
          </w:tcPr>
          <w:p>
            <w:pPr>
              <w:spacing w:before="237" w:line="186" w:lineRule="auto"/>
              <w:ind w:left="111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18-</w:t>
            </w:r>
            <w:r>
              <w:rPr>
                <w:rFonts w:ascii="仿宋" w:hAnsi="仿宋" w:eastAsia="仿宋" w:cs="仿宋"/>
                <w:sz w:val="23"/>
                <w:szCs w:val="23"/>
              </w:rPr>
              <w:t>HJYY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-324</w:t>
            </w:r>
          </w:p>
        </w:tc>
        <w:tc>
          <w:tcPr>
            <w:tcW w:w="900" w:type="dxa"/>
            <w:vAlign w:val="top"/>
          </w:tcPr>
          <w:p>
            <w:pPr>
              <w:spacing w:before="196" w:line="229" w:lineRule="auto"/>
              <w:ind w:left="111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薛团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杰</w:t>
            </w:r>
          </w:p>
        </w:tc>
        <w:tc>
          <w:tcPr>
            <w:tcW w:w="1949" w:type="dxa"/>
            <w:vAlign w:val="top"/>
          </w:tcPr>
          <w:p>
            <w:pPr>
              <w:spacing w:before="39" w:line="236" w:lineRule="auto"/>
              <w:ind w:left="40" w:leftChars="0" w:right="239" w:rightChars="0" w:firstLine="1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郏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县茨芭镇吴寨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小学</w:t>
            </w:r>
          </w:p>
        </w:tc>
        <w:tc>
          <w:tcPr>
            <w:tcW w:w="4348" w:type="dxa"/>
            <w:vAlign w:val="top"/>
          </w:tcPr>
          <w:p>
            <w:pPr>
              <w:spacing w:before="196" w:line="228" w:lineRule="auto"/>
              <w:ind w:left="51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薛献杯  郑伟鹏  赵旭锋  王飘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向</w:t>
            </w:r>
          </w:p>
        </w:tc>
        <w:tc>
          <w:tcPr>
            <w:tcW w:w="1506" w:type="dxa"/>
            <w:vAlign w:val="top"/>
          </w:tcPr>
          <w:p>
            <w:pPr>
              <w:spacing w:before="236" w:line="188" w:lineRule="auto"/>
              <w:ind w:left="101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2-</w:t>
            </w:r>
            <w:r>
              <w:rPr>
                <w:rFonts w:ascii="仿宋" w:hAnsi="仿宋" w:eastAsia="仿宋" w:cs="仿宋"/>
                <w:sz w:val="23"/>
                <w:szCs w:val="23"/>
              </w:rPr>
              <w:t>YYJX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-137</w:t>
            </w:r>
          </w:p>
        </w:tc>
      </w:tr>
    </w:tbl>
    <w:p>
      <w:pPr>
        <w:spacing w:before="202" w:line="185" w:lineRule="auto"/>
        <w:ind w:left="6977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—</w:t>
      </w:r>
      <w:r>
        <w:rPr>
          <w:rFonts w:ascii="仿宋" w:hAnsi="仿宋" w:eastAsia="仿宋" w:cs="仿宋"/>
          <w:spacing w:val="5"/>
          <w:sz w:val="29"/>
          <w:szCs w:val="29"/>
        </w:rPr>
        <w:t xml:space="preserve"> 3 —</w:t>
      </w:r>
    </w:p>
    <w:p>
      <w:pPr>
        <w:sectPr>
          <w:footerReference r:id="rId7" w:type="default"/>
          <w:pgSz w:w="16839" w:h="11906"/>
          <w:pgMar w:top="1012" w:right="1237" w:bottom="400" w:left="613" w:header="0" w:footer="0" w:gutter="0"/>
          <w:cols w:space="720" w:num="1"/>
        </w:sectPr>
      </w:pPr>
    </w:p>
    <w:p>
      <w:pPr>
        <w:rPr>
          <w:rFonts w:ascii="Arial"/>
          <w:sz w:val="21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965835</wp:posOffset>
            </wp:positionH>
            <wp:positionV relativeFrom="page">
              <wp:posOffset>8870950</wp:posOffset>
            </wp:positionV>
            <wp:extent cx="5687695" cy="9525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7694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972185</wp:posOffset>
            </wp:positionH>
            <wp:positionV relativeFrom="page">
              <wp:posOffset>9241155</wp:posOffset>
            </wp:positionV>
            <wp:extent cx="5687695" cy="952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7694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227" w:lineRule="auto"/>
        <w:ind w:left="3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河南</w:t>
      </w:r>
      <w:r>
        <w:rPr>
          <w:rFonts w:ascii="仿宋" w:hAnsi="仿宋" w:eastAsia="仿宋" w:cs="仿宋"/>
          <w:spacing w:val="-4"/>
          <w:sz w:val="31"/>
          <w:szCs w:val="31"/>
        </w:rPr>
        <w:t>省教育厅办公室    主动公开   2022 年 7 月 21 日印发</w:t>
      </w:r>
    </w:p>
    <w:p/>
    <w:p>
      <w:pPr>
        <w:spacing w:line="62" w:lineRule="exact"/>
      </w:pPr>
    </w:p>
    <w:tbl>
      <w:tblPr>
        <w:tblStyle w:val="5"/>
        <w:tblW w:w="1693" w:type="dxa"/>
        <w:tblInd w:w="3537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</w:tblPrEx>
        <w:trPr>
          <w:trHeight w:val="571" w:hRule="atLeast"/>
        </w:trPr>
        <w:tc>
          <w:tcPr>
            <w:tcW w:w="1693" w:type="dxa"/>
            <w:vAlign w:val="top"/>
          </w:tcPr>
          <w:p>
            <w:pPr>
              <w:spacing w:before="106" w:line="185" w:lineRule="auto"/>
              <w:ind w:left="381"/>
              <w:rPr>
                <w:rFonts w:ascii="仿宋" w:hAnsi="仿宋" w:eastAsia="仿宋" w:cs="仿宋"/>
                <w:sz w:val="29"/>
                <w:szCs w:val="29"/>
              </w:rPr>
            </w:pPr>
            <w:r>
              <w:pict>
                <v:rect id="_x0000_s1031" o:spid="_x0000_s1031" o:spt="1" style="position:absolute;left:0pt;margin-left:-0.35pt;margin-top:-0.35pt;height:29.3pt;width:84.75pt;z-index:251662336;mso-width-relative:page;mso-height-relative:page;" fillcolor="#FFFFFF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— 46 —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8" w:type="default"/>
      <w:pgSz w:w="11906" w:h="16839"/>
      <w:pgMar w:top="1431" w:right="1418" w:bottom="400" w:left="152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jc w:val="right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6"/>
        <w:sz w:val="29"/>
        <w:szCs w:val="29"/>
      </w:rPr>
      <w:t>—</w:t>
    </w:r>
    <w:r>
      <w:rPr>
        <w:rFonts w:ascii="仿宋" w:hAnsi="仿宋" w:eastAsia="仿宋" w:cs="仿宋"/>
        <w:spacing w:val="5"/>
        <w:sz w:val="29"/>
        <w:szCs w:val="29"/>
      </w:rPr>
      <w:t xml:space="preserve"> 1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5"/>
        <w:sz w:val="29"/>
        <w:szCs w:val="29"/>
      </w:rPr>
      <w:t xml:space="preserve">— 2 </w:t>
    </w:r>
    <w:r>
      <w:rPr>
        <w:rFonts w:ascii="仿宋" w:hAnsi="仿宋" w:eastAsia="仿宋" w:cs="仿宋"/>
        <w:spacing w:val="4"/>
        <w:sz w:val="29"/>
        <w:szCs w:val="29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Q4OWFhNTI4NjRkMThjYTA1YzlmMzQzMjVlNmU4MTkifQ=="/>
  </w:docVars>
  <w:rsids>
    <w:rsidRoot w:val="00000000"/>
    <w:rsid w:val="1FEF19F5"/>
    <w:rsid w:val="2BCB1C0B"/>
    <w:rsid w:val="6B793B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8"/>
    <customShpInfo spid="_x0000_s1029"/>
    <customShpInfo spid="_x0000_s1026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612</Words>
  <Characters>812</Characters>
  <TotalTime>1</TotalTime>
  <ScaleCrop>false</ScaleCrop>
  <LinksUpToDate>false</LinksUpToDate>
  <CharactersWithSpaces>896</CharactersWithSpaces>
  <Application>WPS Office_11.1.0.12156_F1E327BC-269C-435d-A152-05C5408002CA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2022-07-22T10:35:00Z</dcterms:created>
  <dc:creator>uos</dc:creator>
  <cp:lastModifiedBy>子持莲华</cp:lastModifiedBy>
  <dcterms:modified xsi:type="dcterms:W3CDTF">2022-08-25T09:05:22Z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2022-08-25T10:53:59Z</vt:filetime>
  </property>
  <property fmtid="{D5CDD505-2E9C-101B-9397-08002B2CF9AE}" pid="4" name="KSOProductBuildVer">
    <vt:lpwstr>2052-11.1.0.12156</vt:lpwstr>
  </property>
  <property fmtid="{D5CDD505-2E9C-101B-9397-08002B2CF9AE}" pid="5" name="ICV">
    <vt:lpwstr>392CE5DEE4FC446FBFC05DE4A4C470FD</vt:lpwstr>
  </property>
</Properties>
</file>