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560" w:lineRule="exact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平顶山市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届社会体育指导员技能交流展示大赛竞赛规则</w:t>
      </w:r>
    </w:p>
    <w:p>
      <w:pPr>
        <w:spacing w:line="560" w:lineRule="exact"/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第一章  总则</w:t>
      </w:r>
    </w:p>
    <w:p>
      <w:pPr>
        <w:spacing w:line="560" w:lineRule="exact"/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一、适用范围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平顶山市第五届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社会体育指导员技能交流展示大赛顺利进行，确保大会竞赛评分的公正性、准确性、客观性，特制定本竞赛规则。</w:t>
      </w:r>
    </w:p>
    <w:p>
      <w:pPr>
        <w:spacing w:line="560" w:lineRule="exact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二、比赛</w:t>
      </w:r>
    </w:p>
    <w:p>
      <w:pPr>
        <w:spacing w:line="560" w:lineRule="exact"/>
        <w:ind w:firstLine="64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（一）适用项目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大会所有竞赛项目。</w:t>
      </w:r>
    </w:p>
    <w:p>
      <w:pPr>
        <w:spacing w:line="560" w:lineRule="exact"/>
        <w:ind w:firstLine="64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（二）人数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上场8—12人。</w:t>
      </w:r>
    </w:p>
    <w:p>
      <w:pPr>
        <w:spacing w:line="560" w:lineRule="exact"/>
        <w:ind w:firstLine="64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（三）时间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3分30秒—5分钟。</w:t>
      </w:r>
    </w:p>
    <w:p>
      <w:pPr>
        <w:spacing w:line="560" w:lineRule="exact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三、出场顺序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赛前抽签决定出场顺序，抽签由组委会竞赛部门和裁判委员会负责，在领队教练联席会议上进行。</w:t>
      </w:r>
    </w:p>
    <w:p>
      <w:pPr>
        <w:spacing w:line="560" w:lineRule="exact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四、比赛场地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场地为适合运动的平整场地，场地大小为16m×18m，标记带宽5cm，属于比赛场地的一部分。比赛场地距离裁判员坐席位置不少于3m。</w:t>
      </w:r>
    </w:p>
    <w:p>
      <w:pPr>
        <w:spacing w:line="560" w:lineRule="exact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五、音乐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（一）参赛队须选定一首音乐作为比赛音乐。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（二）参赛队报名时，须将音乐发送至指定电子邮箱，并标明音乐名称：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+类别（广场健身操舞类、武术类）+音乐名称。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（三）音乐录制必须达到专业化水准，如因参赛队音乐制作问题，导致在比赛时出现音乐播放不清晰或意外中断、终止等问题，由参赛队自行负责。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（四）如更换音乐，须在领队教练联席会议上提出，比赛开始后将不能更换。</w:t>
      </w:r>
    </w:p>
    <w:p>
      <w:pPr>
        <w:spacing w:line="560" w:lineRule="exact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六、服装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（一）参赛队员着装需适宜运动，符合成套动作风格，禁止任何不文明、不健康的元素；必须穿着合适内衣、不得过于暴露；禁止佩戴可能伤及自身或他人的配饰。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（二）可根据表演需要穿着不同款式的比赛服装，但服装必须与比赛内容、音乐风格和谐统一。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（三）允许参赛队员化淡妆，可以做发型，但头发不能遮脸，不得造型怪异。</w:t>
      </w:r>
    </w:p>
    <w:p>
      <w:pPr>
        <w:spacing w:line="560" w:lineRule="exact"/>
        <w:ind w:firstLine="64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七、器械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可根据比赛项目选择合适的器械。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第二章  仲裁与裁判</w:t>
      </w:r>
    </w:p>
    <w:p>
      <w:pPr>
        <w:spacing w:line="560" w:lineRule="exact"/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一、仲裁委员会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监督赛风、赛纪、赛场秩序和临场裁判员执法的公正性；处理比赛现场出现的问题；处理赛事纠纷、处罚违纪违规行为。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仲裁委员会设主任1名，副主任1—2名，委员若干名。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二、裁判委员会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裁判委员会由裁判长、副裁判长、裁判员、检录长、编排记录员、计时员、放音员、宣告员、辅助裁判员等组成。部分裁判员可兼项。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裁判员在比赛期间必须做到：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（一）参加裁判学习，赛前、赛中讨论及小结会。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（二）按比赛日程安排在指定时间到达赛场。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（三）不离开指定区域或座位。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（四）不得与参赛人员（包括领队、教练、运动员及工作人员）讨论有关比赛裁判工作的相关内容。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（五）着装：组委会指定服装。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三、裁判委员会职责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（一）裁判长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主持技术会议，制订比赛程序和工作计划，组织裁判员学习并进行工作分派，确保比赛规程、比赛规则得到正确执行。在比赛中记录各裁判员打分的偏差，如反复出现偏差，裁判长有权予以警告和更换裁判；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比赛中，指挥、协调裁判组工作。有权对有不当行为的参赛队员或参赛队提出警告或取消其比赛资格。检查评分结果和成绩记录表（公告表）并签名确认；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协助仲裁委员会处理比赛过程中发生的有关裁判工作的问题；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依据规则，针对参赛队伍（参赛人员）违规情况，进行裁判长减分；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宣布参赛队伍比赛成绩，做好裁判工作总结以及有关资料的归档工作。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（二）副裁判长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协助裁判长工作，在裁判长临时缺席时可代行其职；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根据分工检查检录、记录裁判等工作。检查各种器材、设施运行情况，确保比赛顺利进行；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深入比赛现场，及时发现和解决问题。如遇到重大问题，及时报裁判长并研究解决。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（三）裁判员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恪守裁判员职业道德，服从裁判长的指挥；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参加裁判员学习，严格遵守裁判员纪律；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精通各项目评分规则，熟悉各项目专业知识、技术技巧并能在比赛中公正执法；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比赛中按规则规定对参赛队伍进行认真评分。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（四）检录长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召集参赛队伍准时参赛。对参赛队伍（参赛队员）的参赛资格及着装、服饰、手持轻器械等进行说明与审核，并将审核结果及时报告裁判长，参赛资格审查内容包括检查身份证明、体检证明、参赛级（组）别等。全部内容经审核合格后，方可进行比赛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发现无故弃权、参赛人数有变动、拒绝颁奖或因故不能到场领奖等情况时，需立即报告裁判长。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（五）编排记录员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准备比赛用表和裁判用品；按规则规定对各比赛环节评分进行计算、统计；处理记录工作中出现的问题；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及时将每—级（组）别统计结果报告裁判长，比赛结束后请裁判长、记录长在成绩表上签名，并及时送交上级部门；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及时公示比赛结果，送达宣告员处及颁奖组并及时张贴；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整理各种比赛资料，赛后编制成绩册，送交有关部门归档。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（六）计时员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准备、保管计时用具，记录场上参赛队伍持续停顿（相对静止）时间，与放音员共同确认参赛队伍音乐时长，如有违规情况需及时报告裁判长。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（七）放音员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检查音响设备，确保其能正常工作；收集参赛队伍比赛音乐并进行检查、整理、核对、排序等（赛前务必逐一试听参赛队伍提供的自选音乐，以防止比赛中出现故障）；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准备好各种比赛相关音乐（背景音乐、颁奖音乐、入场音乐、参赛音乐等）并适时播放。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比赛期间不得向任何人出借放音设备，不得擅自复制参赛队伍比赛音乐私用，比赛结束后及时归还参赛音乐和其它借用物品。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（八）宣告员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用简练、准确的语言介绍比赛情况和安排，配合裁判长工作，控制比赛节奏，宣读裁判员评分结果。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负责赛场的宣传教育和对观众的引导工作。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（九）辅助裁判员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由承办单位选派，按裁判长所分配任务协助裁判工作。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第三章  评分</w:t>
      </w:r>
    </w:p>
    <w:p>
      <w:pPr>
        <w:spacing w:line="560" w:lineRule="exact"/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一、评分方法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（一）评分因素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印象（30%）、完成（70%）。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（二）分值10分。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（三）评分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印象分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完成分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bidi="zh-CN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最后得分=印象分×30%+完成分×70%-裁判长扣分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二、评分标准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（一）印象分（30%）</w:t>
      </w:r>
    </w:p>
    <w:tbl>
      <w:tblPr>
        <w:tblStyle w:val="7"/>
        <w:tblW w:w="928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1"/>
        <w:gridCol w:w="992"/>
        <w:gridCol w:w="14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6841" w:type="dxa"/>
            <w:vAlign w:val="center"/>
          </w:tcPr>
          <w:p>
            <w:pPr>
              <w:autoSpaceDE w:val="0"/>
              <w:autoSpaceDN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  <w:t>评分点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1302"/>
              </w:tabs>
              <w:autoSpaceDE w:val="0"/>
              <w:autoSpaceDN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  <w:t>等次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841" w:type="dxa"/>
            <w:vMerge w:val="restart"/>
            <w:vAlign w:val="top"/>
          </w:tcPr>
          <w:p>
            <w:pPr>
              <w:tabs>
                <w:tab w:val="left" w:pos="323"/>
              </w:tabs>
              <w:autoSpaceDE w:val="0"/>
              <w:autoSpaceDN w:val="0"/>
              <w:spacing w:line="5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32"/>
                <w:szCs w:val="32"/>
                <w:lang w:val="zh-CN" w:bidi="zh-CN"/>
              </w:rPr>
              <w:t>服装、音乐、动作的搭配；</w:t>
            </w:r>
          </w:p>
          <w:p>
            <w:pPr>
              <w:tabs>
                <w:tab w:val="left" w:pos="323"/>
              </w:tabs>
              <w:autoSpaceDE w:val="0"/>
              <w:autoSpaceDN w:val="0"/>
              <w:spacing w:line="5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32"/>
                <w:szCs w:val="32"/>
                <w:lang w:val="zh-CN" w:bidi="zh-CN"/>
              </w:rPr>
              <w:t>团队配合；</w:t>
            </w:r>
          </w:p>
          <w:p>
            <w:pPr>
              <w:tabs>
                <w:tab w:val="left" w:pos="323"/>
              </w:tabs>
              <w:autoSpaceDE w:val="0"/>
              <w:autoSpaceDN w:val="0"/>
              <w:spacing w:line="5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32"/>
                <w:szCs w:val="32"/>
                <w:lang w:val="zh-CN" w:bidi="zh-CN"/>
              </w:rPr>
              <w:t>精神状态；</w:t>
            </w:r>
          </w:p>
          <w:p>
            <w:pPr>
              <w:tabs>
                <w:tab w:val="left" w:pos="323"/>
              </w:tabs>
              <w:autoSpaceDE w:val="0"/>
              <w:autoSpaceDN w:val="0"/>
              <w:spacing w:line="5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32"/>
                <w:szCs w:val="32"/>
                <w:lang w:val="zh-CN" w:bidi="zh-CN"/>
              </w:rPr>
              <w:t>科学健身性；</w:t>
            </w:r>
          </w:p>
          <w:p>
            <w:pPr>
              <w:tabs>
                <w:tab w:val="left" w:pos="323"/>
              </w:tabs>
              <w:autoSpaceDE w:val="0"/>
              <w:autoSpaceDN w:val="0"/>
              <w:spacing w:line="5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32"/>
                <w:szCs w:val="32"/>
                <w:lang w:val="zh-CN" w:bidi="zh-CN"/>
              </w:rPr>
              <w:t>整体印象。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  <w:t>优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  <w:t>9-10分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6841" w:type="dxa"/>
            <w:vMerge w:val="continue"/>
            <w:tcBorders>
              <w:top w:val="nil"/>
            </w:tcBorders>
            <w:vAlign w:val="top"/>
          </w:tcPr>
          <w:p>
            <w:pPr>
              <w:spacing w:line="560" w:lineRule="exact"/>
              <w:ind w:firstLine="56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  <w:t>良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  <w:t>8-8.9分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6841" w:type="dxa"/>
            <w:vMerge w:val="continue"/>
            <w:tcBorders>
              <w:top w:val="nil"/>
            </w:tcBorders>
            <w:vAlign w:val="top"/>
          </w:tcPr>
          <w:p>
            <w:pPr>
              <w:spacing w:line="560" w:lineRule="exact"/>
              <w:ind w:firstLine="56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  <w:t>中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  <w:t>7-7.9分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6841" w:type="dxa"/>
            <w:vMerge w:val="continue"/>
            <w:tcBorders>
              <w:top w:val="nil"/>
            </w:tcBorders>
            <w:vAlign w:val="top"/>
          </w:tcPr>
          <w:p>
            <w:pPr>
              <w:spacing w:line="560" w:lineRule="exact"/>
              <w:ind w:firstLine="56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  <w:t>差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  <w:t>7分以下</w:t>
            </w:r>
          </w:p>
        </w:tc>
      </w:tr>
    </w:tbl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（二）完成分（70%）</w:t>
      </w:r>
    </w:p>
    <w:tbl>
      <w:tblPr>
        <w:tblStyle w:val="7"/>
        <w:tblW w:w="928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1"/>
        <w:gridCol w:w="992"/>
        <w:gridCol w:w="14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6841" w:type="dxa"/>
            <w:vAlign w:val="center"/>
          </w:tcPr>
          <w:p>
            <w:pPr>
              <w:autoSpaceDE w:val="0"/>
              <w:autoSpaceDN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  <w:t>评分点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  <w:t>等次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841" w:type="dxa"/>
            <w:vMerge w:val="restart"/>
            <w:vAlign w:val="top"/>
          </w:tcPr>
          <w:p>
            <w:pPr>
              <w:tabs>
                <w:tab w:val="left" w:pos="323"/>
              </w:tabs>
              <w:autoSpaceDE w:val="0"/>
              <w:autoSpaceDN w:val="0"/>
              <w:spacing w:line="5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pacing w:val="-4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32"/>
                <w:szCs w:val="32"/>
                <w:lang w:val="zh-CN" w:bidi="zh-CN"/>
              </w:rPr>
              <w:t>完成质量：动作完成规范性、准确性与熟练程度；</w:t>
            </w:r>
          </w:p>
          <w:p>
            <w:pPr>
              <w:tabs>
                <w:tab w:val="left" w:pos="323"/>
              </w:tabs>
              <w:autoSpaceDE w:val="0"/>
              <w:autoSpaceDN w:val="0"/>
              <w:spacing w:line="5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pacing w:val="-4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32"/>
                <w:szCs w:val="32"/>
                <w:lang w:val="zh-CN" w:bidi="zh-CN"/>
              </w:rPr>
              <w:t>艺术表现：动作编排、队形变化等；</w:t>
            </w:r>
          </w:p>
          <w:p>
            <w:pPr>
              <w:tabs>
                <w:tab w:val="left" w:pos="323"/>
              </w:tabs>
              <w:autoSpaceDE w:val="0"/>
              <w:autoSpaceDN w:val="0"/>
              <w:spacing w:line="5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pacing w:val="-4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32"/>
                <w:szCs w:val="32"/>
                <w:lang w:val="zh-CN" w:bidi="zh-CN"/>
              </w:rPr>
              <w:t>创意编排：动作编排全面合理，有健身科学性一致性：动作整齐，协调一致；</w:t>
            </w:r>
          </w:p>
          <w:p>
            <w:pPr>
              <w:tabs>
                <w:tab w:val="left" w:pos="323"/>
              </w:tabs>
              <w:autoSpaceDE w:val="0"/>
              <w:autoSpaceDN w:val="0"/>
              <w:spacing w:line="5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32"/>
                <w:szCs w:val="32"/>
                <w:lang w:val="zh-CN" w:bidi="zh-CN"/>
              </w:rPr>
              <w:t>整体表现。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  <w:t>优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  <w:t>9-10分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6841" w:type="dxa"/>
            <w:vMerge w:val="continue"/>
            <w:tcBorders>
              <w:top w:val="nil"/>
            </w:tcBorders>
            <w:vAlign w:val="top"/>
          </w:tcPr>
          <w:p>
            <w:pPr>
              <w:spacing w:line="560" w:lineRule="exact"/>
              <w:ind w:firstLine="56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  <w:t>良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  <w:t>8-8.9分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841" w:type="dxa"/>
            <w:vMerge w:val="continue"/>
            <w:tcBorders>
              <w:top w:val="nil"/>
            </w:tcBorders>
            <w:vAlign w:val="top"/>
          </w:tcPr>
          <w:p>
            <w:pPr>
              <w:spacing w:line="560" w:lineRule="exact"/>
              <w:ind w:firstLine="56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  <w:t>中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  <w:t>7-7.9分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6841" w:type="dxa"/>
            <w:vMerge w:val="continue"/>
            <w:tcBorders>
              <w:top w:val="nil"/>
            </w:tcBorders>
            <w:vAlign w:val="top"/>
          </w:tcPr>
          <w:p>
            <w:pPr>
              <w:spacing w:line="560" w:lineRule="exact"/>
              <w:ind w:firstLine="56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  <w:t>差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zh-CN" w:bidi="zh-CN"/>
              </w:rPr>
              <w:t>7分以下</w:t>
            </w:r>
          </w:p>
        </w:tc>
      </w:tr>
    </w:tbl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三、裁判长减分</w:t>
      </w:r>
    </w:p>
    <w:p>
      <w:pPr>
        <w:spacing w:line="58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裁判长对比赛的过程进行监控，并对下列情况酌予减分。</w:t>
      </w:r>
    </w:p>
    <w:tbl>
      <w:tblPr>
        <w:tblStyle w:val="7"/>
        <w:tblW w:w="92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5"/>
        <w:gridCol w:w="45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减分点</w:t>
            </w:r>
          </w:p>
        </w:tc>
        <w:tc>
          <w:tcPr>
            <w:tcW w:w="45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所减分值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74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被叫到后20秒内未出场参赛。</w:t>
            </w:r>
          </w:p>
        </w:tc>
        <w:tc>
          <w:tcPr>
            <w:tcW w:w="451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0.5分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7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出界。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每人次减0.5分，最多1分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7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参赛队员比赛中途上下场。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每人次减0.5分，最多1分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7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参赛队员着装仪容不符合规定。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0.5分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7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参赛人数与要求不符合规定。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0.5分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7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成套时间不足或超时。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0.5分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7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出现危险动作（翻腾等）。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0.5分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7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其他减分</w:t>
            </w:r>
          </w:p>
        </w:tc>
        <w:tc>
          <w:tcPr>
            <w:tcW w:w="4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0.5-1分</w:t>
            </w:r>
          </w:p>
        </w:tc>
      </w:tr>
    </w:tbl>
    <w:p>
      <w:pPr>
        <w:spacing w:line="560" w:lineRule="exact"/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第四章  违规处罚与特殊情况处理</w:t>
      </w:r>
    </w:p>
    <w:p>
      <w:pPr>
        <w:spacing w:line="560" w:lineRule="exact"/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一、纪律违规处理</w:t>
      </w:r>
    </w:p>
    <w:p>
      <w:pPr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（一）未经准许进入比赛场地，可取消该选手比赛资格；</w:t>
      </w:r>
    </w:p>
    <w:p>
      <w:pPr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（二）不服从裁判者，可取消该参赛选手比赛资格；</w:t>
      </w:r>
    </w:p>
    <w:p>
      <w:pPr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（三）有不文明、不健康的动作设计，取消比赛资格；</w:t>
      </w:r>
    </w:p>
    <w:p>
      <w:pPr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（四）故意影响、阻挠比赛进程等行为，取消比赛资格；</w:t>
      </w:r>
    </w:p>
    <w:p>
      <w:pPr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（五）拒绝领奖者，取消所有比赛成绩与名次。</w:t>
      </w:r>
    </w:p>
    <w:p>
      <w:pPr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二、处罚办法</w:t>
      </w:r>
    </w:p>
    <w:p>
      <w:pPr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（一）警告；</w:t>
      </w:r>
    </w:p>
    <w:p>
      <w:pPr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（二）取消比赛资格、成绩；</w:t>
      </w:r>
    </w:p>
    <w:p>
      <w:pPr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（三）取消其获得的与参赛项目相关的运动员、教练员、裁判员资格；</w:t>
      </w:r>
    </w:p>
    <w:p>
      <w:pPr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（四）取消参赛队评选优秀组织奖、体育道德风尚奖资格。</w:t>
      </w:r>
    </w:p>
    <w:p>
      <w:pPr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（五）其他纪律处罚由主办单位或竞赛组委会根据情况予以相应处罚。</w:t>
      </w:r>
    </w:p>
    <w:p>
      <w:pPr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三、特殊情况处理</w:t>
      </w:r>
    </w:p>
    <w:p>
      <w:pPr>
        <w:tabs>
          <w:tab w:val="left" w:pos="7560"/>
        </w:tabs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参赛队报名后不得擅自更换、增加人员。如确实因伤病或特殊情况需更换，须在赛前24小时内持医院（医生）证明提出申请，由竞赛组委会同意并报裁判组确认后方可更换。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exact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Microsoft Sans Serif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8" w:space="0"/>
      </w:pBdr>
      <w:spacing w:after="0" w:afterLines="0"/>
      <w:rPr>
        <w:rFonts w:hint="eastAsia" w:ascii="宋体" w:hAnsi="宋体" w:eastAsia="宋体" w:cs="宋体"/>
        <w:sz w:val="28"/>
        <w:szCs w:val="28"/>
        <w:lang w:eastAsia="zh-CN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eastAsia="zh-CN"/>
      </w:rPr>
      <w:t>1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5B5115"/>
    <w:rsid w:val="09E62F5D"/>
    <w:rsid w:val="0B077D42"/>
    <w:rsid w:val="0F6C0D1D"/>
    <w:rsid w:val="11740489"/>
    <w:rsid w:val="12D855EE"/>
    <w:rsid w:val="1B7B4589"/>
    <w:rsid w:val="24695AEB"/>
    <w:rsid w:val="2CFA2BC1"/>
    <w:rsid w:val="32EC0E01"/>
    <w:rsid w:val="33940538"/>
    <w:rsid w:val="38BF22E7"/>
    <w:rsid w:val="3D1D3B5A"/>
    <w:rsid w:val="3F622999"/>
    <w:rsid w:val="3F697E4B"/>
    <w:rsid w:val="3FE40EB1"/>
    <w:rsid w:val="455972E6"/>
    <w:rsid w:val="47C01875"/>
    <w:rsid w:val="48D21F37"/>
    <w:rsid w:val="499353DF"/>
    <w:rsid w:val="4D1A1BDA"/>
    <w:rsid w:val="4DA77D04"/>
    <w:rsid w:val="4DD11CEC"/>
    <w:rsid w:val="4FA10474"/>
    <w:rsid w:val="513A477C"/>
    <w:rsid w:val="533C3ABE"/>
    <w:rsid w:val="541E443E"/>
    <w:rsid w:val="58D37671"/>
    <w:rsid w:val="5B866E06"/>
    <w:rsid w:val="5C963885"/>
    <w:rsid w:val="5DF6164F"/>
    <w:rsid w:val="606C49FB"/>
    <w:rsid w:val="63A6062F"/>
    <w:rsid w:val="668A38B0"/>
    <w:rsid w:val="67B31C05"/>
    <w:rsid w:val="685B4BFF"/>
    <w:rsid w:val="692C578C"/>
    <w:rsid w:val="692D6C42"/>
    <w:rsid w:val="697B2DDA"/>
    <w:rsid w:val="71FC168C"/>
    <w:rsid w:val="748B2F21"/>
    <w:rsid w:val="77E75F24"/>
    <w:rsid w:val="7A8564B6"/>
    <w:rsid w:val="7C3B1B46"/>
    <w:rsid w:val="7D5778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iPriority w:val="0"/>
    <w:rPr>
      <w:color w:val="0000FF"/>
      <w:u w:val="single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9">
    <w:name w:val="p0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17"/>
    <w:basedOn w:val="4"/>
    <w:uiPriority w:val="0"/>
  </w:style>
  <w:style w:type="character" w:customStyle="1" w:styleId="11">
    <w:name w:val="16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2012-06-06T01:30:27Z</dcterms:created>
  <dc:creator>dd</dc:creator>
  <cp:lastModifiedBy>张俊芳</cp:lastModifiedBy>
  <cp:lastPrinted>2019-11-18T06:43:42Z</cp:lastPrinted>
  <dcterms:modified xsi:type="dcterms:W3CDTF">2019-11-21T09:10:23Z</dcterms:modified>
  <dc:title>平体群〔2016〕  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