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2" w:rsidRDefault="00840C71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C5AD2" w:rsidRDefault="004C5AD2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4C5AD2" w:rsidRDefault="00840C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中小学图书馆图书审查清理标准（试行）</w:t>
      </w:r>
    </w:p>
    <w:p w:rsidR="004C5AD2" w:rsidRDefault="004C5AD2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为开展全国中小学图书馆图书审查清理专项行动，依据《中华人民共和国宪法》《中华人民共和国刑法》《中华人民共和国教育法》《中华人民共和国著作权法》《中华人民共和国公共图书馆法》《出版管理条例》等法律法规，特制定本审查清理标准，具体如下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非法图书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（一）违反《宪法》《刑法》《著作权法》等相关法律法规及其司法解释有关规定的侵权、盗版等非法图书。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（二）违反《出版管理条例》有关规定，包括下列内容的图书：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1.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反对宪法确定的基本原则的；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2.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危害国家统一、主权和领土完整的；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3.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泄露国家秘密、危害国家安全或者损害国家荣誉和利益的；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4.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煽动民族仇恨、民族歧视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,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破坏民族团结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,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或者侵害民族风俗、习惯的；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5.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宣扬邪教、迷信的；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6.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扰乱社会秩序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,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破坏社会稳定的；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lastRenderedPageBreak/>
        <w:t>7.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宣扬淫秽、赌博、恐怖、暴力或者教唆犯罪的；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8.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侮辱或诽谤他人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,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侵害他人合法权益的；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9.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危害社会公德或者民族优秀文化传统的；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黑体" w:cs="华文楷体" w:hint="eastAsia"/>
          <w:bCs/>
          <w:kern w:val="0"/>
          <w:sz w:val="32"/>
          <w:szCs w:val="32"/>
        </w:rPr>
        <w:t>10.</w:t>
      </w:r>
      <w:r>
        <w:rPr>
          <w:rFonts w:ascii="仿宋_GB2312" w:eastAsia="仿宋" w:hAnsi="仿宋" w:cs="方正仿宋简体" w:hint="eastAsia"/>
          <w:kern w:val="0"/>
          <w:sz w:val="32"/>
          <w:szCs w:val="32"/>
        </w:rPr>
        <w:t>有法律、行政法规和国家规定禁止的其他内容的。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（三）违背党的路线方针政策，污蔑、丑化党和国家领导人和英模人物，戏说党史、国史、军史的图书。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</w:rPr>
        <w:t>（四）存在违反宗教政策的图书。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（五）非正规渠道进口的境外图书。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（六）假借和伪称名人和外国人名义出版的伪书。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黑体" w:cs="华文楷体"/>
          <w:bCs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（七）有关部门明令停止流通的图书。</w:t>
      </w:r>
    </w:p>
    <w:p w:rsidR="004C5AD2" w:rsidRDefault="00840C71" w:rsidP="007279C2">
      <w:pPr>
        <w:adjustRightInd w:val="0"/>
        <w:snapToGrid w:val="0"/>
        <w:spacing w:line="560" w:lineRule="exact"/>
        <w:ind w:firstLineChars="200" w:firstLine="643"/>
        <w:contextualSpacing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不适宜图书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（一）不符合社会主义核心价值观的；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（二）世界观、人生观、价值观存在偏差的；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（三）宣扬狭隘民族主义和种族主义的；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（四）宣扬宗教教理、教义和教规的；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（五）科学概念、原理等出现明显错误的；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（六）不适合中小学生心智发展水平、认知理解能力的（教师用书除外）；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（七）格调低下、思想不健康的，含有恐怖、残酷、色情等内容的；</w:t>
      </w:r>
    </w:p>
    <w:p w:rsidR="004C5AD2" w:rsidRDefault="00840C71">
      <w:pPr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" w:hAnsi="仿宋" w:cs="方正仿宋简体"/>
          <w:kern w:val="0"/>
          <w:sz w:val="32"/>
          <w:szCs w:val="32"/>
        </w:rPr>
      </w:pPr>
      <w:r>
        <w:rPr>
          <w:rFonts w:ascii="仿宋_GB2312" w:eastAsia="仿宋" w:hAnsi="仿宋" w:cs="方正仿宋简体" w:hint="eastAsia"/>
          <w:kern w:val="0"/>
          <w:sz w:val="32"/>
          <w:szCs w:val="32"/>
        </w:rPr>
        <w:t>（八）内容陈旧过时，且无使用价值的。</w:t>
      </w:r>
    </w:p>
    <w:p w:rsidR="004C5AD2" w:rsidRDefault="00840C71" w:rsidP="007279C2">
      <w:pPr>
        <w:adjustRightInd w:val="0"/>
        <w:snapToGrid w:val="0"/>
        <w:spacing w:line="560" w:lineRule="exact"/>
        <w:ind w:firstLineChars="200" w:firstLine="643"/>
        <w:contextualSpacing/>
        <w:jc w:val="left"/>
        <w:rPr>
          <w:rFonts w:ascii="黑体" w:eastAsia="黑体" w:hAnsi="黑体" w:cs="黑体"/>
          <w:kern w:val="0"/>
          <w:sz w:val="32"/>
          <w:szCs w:val="32"/>
        </w:rPr>
        <w:sectPr w:rsidR="004C5AD2">
          <w:footerReference w:type="default" r:id="rId7"/>
          <w:footerReference w:type="first" r:id="rId8"/>
          <w:pgSz w:w="11906" w:h="16838"/>
          <w:pgMar w:top="2098" w:right="1474" w:bottom="1984" w:left="1587" w:header="851" w:footer="992" w:gutter="0"/>
          <w:pgNumType w:fmt="numberInDash"/>
          <w:cols w:space="425"/>
          <w:titlePg/>
          <w:docGrid w:type="linesAndChars" w:linePitch="312"/>
        </w:sect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外观差、无保存价值的图书</w:t>
      </w:r>
    </w:p>
    <w:p w:rsidR="004C5AD2" w:rsidRDefault="00840C7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C5AD2" w:rsidRDefault="00840C71" w:rsidP="007279C2">
      <w:pPr>
        <w:spacing w:afterLines="100" w:line="580" w:lineRule="exact"/>
        <w:contextualSpacing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中小学图书馆清理图书登记表（样表）</w:t>
      </w:r>
    </w:p>
    <w:tbl>
      <w:tblPr>
        <w:tblpPr w:leftFromText="180" w:rightFromText="180" w:vertAnchor="text" w:horzAnchor="margin" w:tblpY="902"/>
        <w:tblOverlap w:val="never"/>
        <w:tblW w:w="14082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817"/>
        <w:gridCol w:w="1559"/>
        <w:gridCol w:w="1701"/>
        <w:gridCol w:w="709"/>
        <w:gridCol w:w="1559"/>
        <w:gridCol w:w="850"/>
        <w:gridCol w:w="587"/>
        <w:gridCol w:w="4408"/>
      </w:tblGrid>
      <w:tr w:rsidR="004C5AD2">
        <w:trPr>
          <w:trHeight w:val="831"/>
        </w:trPr>
        <w:tc>
          <w:tcPr>
            <w:tcW w:w="14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ind w:firstLineChars="100" w:firstLine="2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学校名称：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4C5AD2">
        <w:trPr>
          <w:trHeight w:val="94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书名</w:t>
            </w:r>
            <w:r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刊名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出版单位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出版日期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书号（</w:t>
            </w: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ISBN</w:t>
            </w: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图书</w:t>
            </w:r>
          </w:p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类别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宋体"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□非法□不适宜□外观差、无保存价值</w:t>
            </w:r>
          </w:p>
        </w:tc>
      </w:tr>
      <w:tr w:rsidR="004C5AD2">
        <w:trPr>
          <w:trHeight w:val="4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840C71">
            <w:pPr>
              <w:widowControl/>
              <w:jc w:val="center"/>
              <w:textAlignment w:val="center"/>
              <w:rPr>
                <w:rFonts w:ascii="黑体" w:eastAsia="仿宋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仿宋" w:hAnsi="黑体" w:cs="黑体" w:hint="eastAsia"/>
                <w:bCs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D2" w:rsidRDefault="004C5AD2">
            <w:pPr>
              <w:jc w:val="center"/>
              <w:rPr>
                <w:rFonts w:ascii="宋体" w:eastAsia="仿宋" w:cs="宋体"/>
                <w:color w:val="000000"/>
                <w:sz w:val="24"/>
              </w:rPr>
            </w:pPr>
          </w:p>
        </w:tc>
      </w:tr>
    </w:tbl>
    <w:p w:rsidR="004C5AD2" w:rsidRDefault="00840C71" w:rsidP="007279C2">
      <w:pPr>
        <w:spacing w:afterLines="100" w:line="580" w:lineRule="exact"/>
        <w:ind w:firstLineChars="200" w:firstLine="560"/>
        <w:contextualSpacing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送单位（盖章）：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4C5AD2" w:rsidRDefault="00840C71">
      <w:pPr>
        <w:spacing w:line="580" w:lineRule="exact"/>
        <w:contextualSpacing/>
        <w:jc w:val="left"/>
        <w:rPr>
          <w:rFonts w:ascii="仿宋_GB2312" w:eastAsia="仿宋" w:hAnsi="黑体" w:cs="仿宋"/>
          <w:kern w:val="0"/>
          <w:sz w:val="28"/>
          <w:szCs w:val="28"/>
        </w:rPr>
      </w:pPr>
      <w:r>
        <w:rPr>
          <w:rFonts w:ascii="仿宋_GB2312" w:eastAsia="仿宋" w:hAnsi="黑体" w:cs="仿宋" w:hint="eastAsia"/>
          <w:kern w:val="0"/>
          <w:sz w:val="28"/>
          <w:szCs w:val="28"/>
        </w:rPr>
        <w:t>注：此表供学校将需要清理的图书登记造册时参考。</w:t>
      </w:r>
    </w:p>
    <w:p w:rsidR="004C5AD2" w:rsidRDefault="004C5AD2">
      <w:pPr>
        <w:rPr>
          <w:rFonts w:eastAsia="仿宋"/>
        </w:rPr>
      </w:pPr>
    </w:p>
    <w:p w:rsidR="004C5AD2" w:rsidRDefault="00840C7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4C5AD2" w:rsidRDefault="00840C71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中小学图书馆图书审查清理情况汇总表</w:t>
      </w:r>
    </w:p>
    <w:p w:rsidR="004C5AD2" w:rsidRDefault="00840C71">
      <w:pPr>
        <w:ind w:firstLineChars="200" w:firstLine="560"/>
        <w:rPr>
          <w:rFonts w:ascii="黑体" w:eastAsia="仿宋" w:hAnsi="黑体" w:cs="黑体"/>
          <w:bCs/>
          <w:sz w:val="24"/>
        </w:rPr>
      </w:pPr>
      <w:r>
        <w:rPr>
          <w:rFonts w:ascii="仿宋_GB2312" w:eastAsia="仿宋" w:hAnsi="楷体" w:cs="楷体" w:hint="eastAsia"/>
          <w:sz w:val="28"/>
          <w:szCs w:val="28"/>
        </w:rPr>
        <w:t>报送单位（盖章）：</w:t>
      </w:r>
      <w:r>
        <w:rPr>
          <w:rFonts w:ascii="仿宋_GB2312" w:eastAsia="仿宋" w:hAnsi="楷体" w:cs="楷体" w:hint="eastAsia"/>
          <w:sz w:val="28"/>
          <w:szCs w:val="28"/>
        </w:rPr>
        <w:t xml:space="preserve">         </w:t>
      </w:r>
      <w:r>
        <w:rPr>
          <w:rFonts w:ascii="仿宋_GB2312" w:eastAsia="仿宋" w:hAnsi="楷体" w:cs="楷体" w:hint="eastAsia"/>
          <w:sz w:val="28"/>
          <w:szCs w:val="28"/>
        </w:rPr>
        <w:t>联系人：</w:t>
      </w:r>
      <w:r>
        <w:rPr>
          <w:rFonts w:ascii="仿宋_GB2312" w:eastAsia="仿宋" w:hAnsi="楷体" w:cs="楷体" w:hint="eastAsia"/>
          <w:sz w:val="28"/>
          <w:szCs w:val="28"/>
        </w:rPr>
        <w:t xml:space="preserve">           </w:t>
      </w:r>
      <w:r>
        <w:rPr>
          <w:rFonts w:ascii="仿宋_GB2312" w:eastAsia="仿宋" w:hAnsi="楷体" w:cs="楷体" w:hint="eastAsia"/>
          <w:sz w:val="28"/>
          <w:szCs w:val="28"/>
        </w:rPr>
        <w:t>联系电话（手机）：</w:t>
      </w:r>
      <w:r>
        <w:rPr>
          <w:rFonts w:ascii="仿宋_GB2312" w:eastAsia="仿宋" w:hAnsi="楷体" w:cs="楷体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tbl>
      <w:tblPr>
        <w:tblW w:w="13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8"/>
        <w:gridCol w:w="2228"/>
        <w:gridCol w:w="1290"/>
        <w:gridCol w:w="1290"/>
        <w:gridCol w:w="1291"/>
        <w:gridCol w:w="1290"/>
        <w:gridCol w:w="1290"/>
        <w:gridCol w:w="1291"/>
        <w:gridCol w:w="1342"/>
      </w:tblGrid>
      <w:tr w:rsidR="004C5AD2">
        <w:trPr>
          <w:trHeight w:val="696"/>
        </w:trPr>
        <w:tc>
          <w:tcPr>
            <w:tcW w:w="4576" w:type="dxa"/>
            <w:gridSpan w:val="2"/>
            <w:tcBorders>
              <w:tl2br w:val="single" w:sz="4" w:space="0" w:color="000000"/>
            </w:tcBorders>
            <w:vAlign w:val="center"/>
          </w:tcPr>
          <w:p w:rsidR="004C5AD2" w:rsidRDefault="004C5AD2">
            <w:pPr>
              <w:pStyle w:val="a8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</w:rPr>
            </w:pPr>
            <w:bookmarkStart w:id="0" w:name="_Hlk536115389"/>
          </w:p>
          <w:p w:rsidR="004C5AD2" w:rsidRDefault="004C5AD2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小学</w:t>
            </w:r>
          </w:p>
        </w:tc>
        <w:tc>
          <w:tcPr>
            <w:tcW w:w="1290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初中</w:t>
            </w:r>
          </w:p>
        </w:tc>
        <w:tc>
          <w:tcPr>
            <w:tcW w:w="1291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高中</w:t>
            </w:r>
          </w:p>
        </w:tc>
        <w:tc>
          <w:tcPr>
            <w:tcW w:w="1290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完全中学</w:t>
            </w:r>
          </w:p>
        </w:tc>
        <w:tc>
          <w:tcPr>
            <w:tcW w:w="1290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九年</w:t>
            </w:r>
          </w:p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一贯制</w:t>
            </w:r>
          </w:p>
        </w:tc>
        <w:tc>
          <w:tcPr>
            <w:tcW w:w="1291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十二年</w:t>
            </w:r>
          </w:p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一贯制</w:t>
            </w:r>
          </w:p>
        </w:tc>
        <w:tc>
          <w:tcPr>
            <w:tcW w:w="1342" w:type="dxa"/>
            <w:vAlign w:val="center"/>
          </w:tcPr>
          <w:p w:rsidR="004C5AD2" w:rsidRDefault="00840C71">
            <w:pPr>
              <w:pStyle w:val="a8"/>
              <w:spacing w:line="180" w:lineRule="auto"/>
              <w:ind w:firstLineChars="0" w:firstLine="0"/>
              <w:jc w:val="center"/>
              <w:rPr>
                <w:rFonts w:ascii="黑体" w:eastAsia="仿宋" w:hAnsi="黑体" w:cs="黑体"/>
                <w:bCs/>
                <w:sz w:val="24"/>
                <w:szCs w:val="28"/>
              </w:rPr>
            </w:pPr>
            <w:r>
              <w:rPr>
                <w:rFonts w:ascii="黑体" w:eastAsia="仿宋" w:hAnsi="黑体" w:cs="黑体" w:hint="eastAsia"/>
                <w:bCs/>
                <w:sz w:val="24"/>
                <w:szCs w:val="28"/>
              </w:rPr>
              <w:t>合计</w:t>
            </w:r>
          </w:p>
        </w:tc>
      </w:tr>
      <w:tr w:rsidR="004C5AD2">
        <w:trPr>
          <w:trHeight w:val="567"/>
        </w:trPr>
        <w:tc>
          <w:tcPr>
            <w:tcW w:w="4576" w:type="dxa"/>
            <w:gridSpan w:val="2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学校数量（所）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4576" w:type="dxa"/>
            <w:gridSpan w:val="2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图书馆（室）数量（个）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4576" w:type="dxa"/>
            <w:gridSpan w:val="2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审查图书总册数（万册）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 w:val="restart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清理下架图书册数</w:t>
            </w:r>
          </w:p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（万册）</w:t>
            </w: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非法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/>
            <w:vAlign w:val="center"/>
          </w:tcPr>
          <w:p w:rsidR="004C5AD2" w:rsidRDefault="004C5AD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不适宜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/>
            <w:vAlign w:val="center"/>
          </w:tcPr>
          <w:p w:rsidR="004C5AD2" w:rsidRDefault="004C5AD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外观差、无保存价值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 w:val="restart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图书购置经费（万元）</w:t>
            </w:r>
          </w:p>
          <w:p w:rsidR="004C5AD2" w:rsidRDefault="004C5AD2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/>
            <w:vAlign w:val="center"/>
          </w:tcPr>
          <w:p w:rsidR="004C5AD2" w:rsidRDefault="004C5AD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C5AD2">
        <w:trPr>
          <w:trHeight w:val="567"/>
        </w:trPr>
        <w:tc>
          <w:tcPr>
            <w:tcW w:w="2348" w:type="dxa"/>
            <w:vMerge/>
            <w:vAlign w:val="center"/>
          </w:tcPr>
          <w:p w:rsidR="004C5AD2" w:rsidRDefault="004C5AD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C5AD2" w:rsidRDefault="00840C71">
            <w:pPr>
              <w:pStyle w:val="a8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</w:tcPr>
          <w:p w:rsidR="004C5AD2" w:rsidRDefault="004C5AD2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4C5AD2" w:rsidRDefault="004C5AD2" w:rsidP="007279C2">
      <w:pPr>
        <w:tabs>
          <w:tab w:val="left" w:pos="935"/>
        </w:tabs>
        <w:jc w:val="left"/>
        <w:rPr>
          <w:rFonts w:eastAsia="仿宋"/>
        </w:rPr>
      </w:pPr>
      <w:bookmarkStart w:id="1" w:name="_GoBack"/>
      <w:bookmarkEnd w:id="0"/>
      <w:bookmarkEnd w:id="1"/>
    </w:p>
    <w:sectPr w:rsidR="004C5AD2" w:rsidSect="004C5AD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71" w:rsidRDefault="00840C71" w:rsidP="004C5AD2">
      <w:r>
        <w:separator/>
      </w:r>
    </w:p>
  </w:endnote>
  <w:endnote w:type="continuationSeparator" w:id="0">
    <w:p w:rsidR="00840C71" w:rsidRDefault="00840C71" w:rsidP="004C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D2" w:rsidRDefault="004C5AD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.05pt;margin-top:-21.75pt;width:74.05pt;height:32.75pt;z-index:251658240;mso-position-horizontal:outside;mso-position-horizontal-relative:margin" filled="f" stroked="f">
          <v:textbox style="mso-next-textbox:#_x0000_s2049" inset="0,0,0,0">
            <w:txbxContent>
              <w:p w:rsidR="004C5AD2" w:rsidRDefault="004C5AD2">
                <w:pPr>
                  <w:pStyle w:val="a3"/>
                  <w:jc w:val="cen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40C7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279C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D2" w:rsidRDefault="004C5A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9264;mso-wrap-style:none;mso-position-horizontal:outside;mso-position-horizontal-relative:margin" filled="f" stroked="f">
          <v:textbox style="mso-next-textbox:#_x0000_s2050;mso-fit-shape-to-text:t" inset="0,0,0,0">
            <w:txbxContent>
              <w:p w:rsidR="004C5AD2" w:rsidRDefault="004C5AD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40C7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79C2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71" w:rsidRDefault="00840C71" w:rsidP="004C5AD2">
      <w:r>
        <w:separator/>
      </w:r>
    </w:p>
  </w:footnote>
  <w:footnote w:type="continuationSeparator" w:id="0">
    <w:p w:rsidR="00840C71" w:rsidRDefault="00840C71" w:rsidP="004C5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942211"/>
    <w:rsid w:val="00021AEE"/>
    <w:rsid w:val="00032DE1"/>
    <w:rsid w:val="000E462B"/>
    <w:rsid w:val="00121A48"/>
    <w:rsid w:val="003D382A"/>
    <w:rsid w:val="004448C0"/>
    <w:rsid w:val="00487DA0"/>
    <w:rsid w:val="004C5AD2"/>
    <w:rsid w:val="004E6900"/>
    <w:rsid w:val="00522C8C"/>
    <w:rsid w:val="005622A1"/>
    <w:rsid w:val="007279C2"/>
    <w:rsid w:val="00747101"/>
    <w:rsid w:val="007A0288"/>
    <w:rsid w:val="00840C71"/>
    <w:rsid w:val="00852A86"/>
    <w:rsid w:val="008B6004"/>
    <w:rsid w:val="0091101C"/>
    <w:rsid w:val="00916B94"/>
    <w:rsid w:val="00947E0C"/>
    <w:rsid w:val="00A03345"/>
    <w:rsid w:val="00B66A58"/>
    <w:rsid w:val="00C974F3"/>
    <w:rsid w:val="00D45CBA"/>
    <w:rsid w:val="00E63974"/>
    <w:rsid w:val="00EC2238"/>
    <w:rsid w:val="0640702B"/>
    <w:rsid w:val="0A0D69EA"/>
    <w:rsid w:val="0B756315"/>
    <w:rsid w:val="0BEF1165"/>
    <w:rsid w:val="137653CF"/>
    <w:rsid w:val="166F7B24"/>
    <w:rsid w:val="1DA04456"/>
    <w:rsid w:val="2A942211"/>
    <w:rsid w:val="2B4B25F6"/>
    <w:rsid w:val="2D412C22"/>
    <w:rsid w:val="37950932"/>
    <w:rsid w:val="3B6C3736"/>
    <w:rsid w:val="416122E6"/>
    <w:rsid w:val="42AE3826"/>
    <w:rsid w:val="4DDE6228"/>
    <w:rsid w:val="56F865A9"/>
    <w:rsid w:val="580752C7"/>
    <w:rsid w:val="5BD66F91"/>
    <w:rsid w:val="62747F69"/>
    <w:rsid w:val="63915E7A"/>
    <w:rsid w:val="63C9037A"/>
    <w:rsid w:val="64866D0C"/>
    <w:rsid w:val="6B353A20"/>
    <w:rsid w:val="6B7674CF"/>
    <w:rsid w:val="70707410"/>
    <w:rsid w:val="79BE33A0"/>
    <w:rsid w:val="7A19724A"/>
    <w:rsid w:val="7ADF03B4"/>
    <w:rsid w:val="7DB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A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4C5AD2"/>
    <w:pPr>
      <w:jc w:val="left"/>
      <w:outlineLvl w:val="3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C5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C5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4C5AD2"/>
    <w:rPr>
      <w:color w:val="555555"/>
      <w:u w:val="none"/>
    </w:rPr>
  </w:style>
  <w:style w:type="character" w:styleId="a6">
    <w:name w:val="Emphasis"/>
    <w:basedOn w:val="a0"/>
    <w:qFormat/>
    <w:rsid w:val="004C5AD2"/>
  </w:style>
  <w:style w:type="character" w:styleId="HTML">
    <w:name w:val="HTML Definition"/>
    <w:basedOn w:val="a0"/>
    <w:qFormat/>
    <w:rsid w:val="004C5AD2"/>
    <w:rPr>
      <w:u w:val="none"/>
    </w:rPr>
  </w:style>
  <w:style w:type="character" w:styleId="HTML0">
    <w:name w:val="HTML Variable"/>
    <w:basedOn w:val="a0"/>
    <w:qFormat/>
    <w:rsid w:val="004C5AD2"/>
  </w:style>
  <w:style w:type="character" w:styleId="a7">
    <w:name w:val="Hyperlink"/>
    <w:basedOn w:val="a0"/>
    <w:qFormat/>
    <w:rsid w:val="004C5AD2"/>
    <w:rPr>
      <w:color w:val="555555"/>
      <w:u w:val="none"/>
    </w:rPr>
  </w:style>
  <w:style w:type="character" w:styleId="HTML1">
    <w:name w:val="HTML Code"/>
    <w:basedOn w:val="a0"/>
    <w:qFormat/>
    <w:rsid w:val="004C5AD2"/>
    <w:rPr>
      <w:rFonts w:ascii="Courier New" w:hAnsi="Courier New"/>
      <w:sz w:val="20"/>
    </w:rPr>
  </w:style>
  <w:style w:type="character" w:styleId="HTML2">
    <w:name w:val="HTML Cite"/>
    <w:basedOn w:val="a0"/>
    <w:qFormat/>
    <w:rsid w:val="004C5AD2"/>
  </w:style>
  <w:style w:type="character" w:customStyle="1" w:styleId="icon12">
    <w:name w:val="icon12"/>
    <w:basedOn w:val="a0"/>
    <w:qFormat/>
    <w:rsid w:val="004C5AD2"/>
  </w:style>
  <w:style w:type="character" w:customStyle="1" w:styleId="bsharetext">
    <w:name w:val="bsharetext"/>
    <w:basedOn w:val="a0"/>
    <w:qFormat/>
    <w:rsid w:val="004C5AD2"/>
  </w:style>
  <w:style w:type="character" w:customStyle="1" w:styleId="icon3">
    <w:name w:val="icon3"/>
    <w:basedOn w:val="a0"/>
    <w:qFormat/>
    <w:rsid w:val="004C5AD2"/>
  </w:style>
  <w:style w:type="character" w:customStyle="1" w:styleId="change-size">
    <w:name w:val="change-size"/>
    <w:basedOn w:val="a0"/>
    <w:qFormat/>
    <w:rsid w:val="004C5AD2"/>
    <w:rPr>
      <w:color w:val="CC0000"/>
    </w:rPr>
  </w:style>
  <w:style w:type="character" w:customStyle="1" w:styleId="icon22">
    <w:name w:val="icon22"/>
    <w:basedOn w:val="a0"/>
    <w:qFormat/>
    <w:rsid w:val="004C5AD2"/>
  </w:style>
  <w:style w:type="paragraph" w:styleId="a8">
    <w:name w:val="List Paragraph"/>
    <w:basedOn w:val="a"/>
    <w:uiPriority w:val="99"/>
    <w:qFormat/>
    <w:rsid w:val="004C5AD2"/>
    <w:pPr>
      <w:ind w:firstLineChars="200" w:firstLine="420"/>
    </w:pPr>
  </w:style>
  <w:style w:type="character" w:customStyle="1" w:styleId="Char">
    <w:name w:val="页眉 Char"/>
    <w:basedOn w:val="a0"/>
    <w:link w:val="a4"/>
    <w:rsid w:val="004C5A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solarwind</dc:creator>
  <cp:lastModifiedBy>Administrator</cp:lastModifiedBy>
  <cp:revision>11</cp:revision>
  <cp:lastPrinted>2019-10-28T07:10:00Z</cp:lastPrinted>
  <dcterms:created xsi:type="dcterms:W3CDTF">2019-10-28T00:39:00Z</dcterms:created>
  <dcterms:modified xsi:type="dcterms:W3CDTF">2019-11-27T08:35:00Z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