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E4629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附</w:t>
      </w:r>
      <w:r>
        <w:rPr>
          <w:rFonts w:ascii="黑体" w:eastAsia="黑体" w:hAnsi="黑体" w:cs="黑体"/>
          <w:szCs w:val="32"/>
        </w:rPr>
        <w:t xml:space="preserve"> </w:t>
      </w:r>
      <w:r>
        <w:rPr>
          <w:rFonts w:ascii="黑体" w:eastAsia="黑体" w:hAnsi="黑体" w:cs="黑体"/>
          <w:szCs w:val="32"/>
        </w:rPr>
        <w:t>件</w:t>
      </w:r>
    </w:p>
    <w:p w:rsidR="00000000" w:rsidRDefault="006E4629" w:rsidP="001B1DA0">
      <w:pPr>
        <w:spacing w:beforeLines="32" w:afterLines="32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智慧教培监管云平台系统建设时间表</w:t>
      </w:r>
    </w:p>
    <w:tbl>
      <w:tblPr>
        <w:tblStyle w:val="a6"/>
        <w:tblW w:w="9338" w:type="dxa"/>
        <w:jc w:val="center"/>
        <w:tblInd w:w="0" w:type="dxa"/>
        <w:tblLayout w:type="fixed"/>
        <w:tblLook w:val="0000"/>
      </w:tblPr>
      <w:tblGrid>
        <w:gridCol w:w="1525"/>
        <w:gridCol w:w="3997"/>
        <w:gridCol w:w="1450"/>
        <w:gridCol w:w="2366"/>
      </w:tblGrid>
      <w:tr w:rsidR="00000000">
        <w:trPr>
          <w:trHeight w:val="485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Cs w:val="32"/>
              </w:rPr>
              <w:t>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Cs w:val="32"/>
              </w:rPr>
              <w:t>具体工作内容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Cs w:val="32"/>
              </w:rPr>
              <w:t>试点</w:t>
            </w:r>
            <w:r>
              <w:rPr>
                <w:rFonts w:ascii="仿宋" w:eastAsia="仿宋" w:hAnsi="仿宋" w:cs="仿宋"/>
                <w:b/>
                <w:bCs/>
                <w:szCs w:val="32"/>
              </w:rPr>
              <w:t>区</w:t>
            </w:r>
          </w:p>
        </w:tc>
        <w:tc>
          <w:tcPr>
            <w:tcW w:w="2366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Cs w:val="32"/>
              </w:rPr>
              <w:t>其他县（市</w:t>
            </w:r>
            <w:r>
              <w:rPr>
                <w:rFonts w:ascii="仿宋" w:eastAsia="仿宋" w:hAnsi="仿宋" w:cs="仿宋"/>
                <w:b/>
                <w:bCs/>
                <w:szCs w:val="32"/>
              </w:rPr>
              <w:t>、</w:t>
            </w:r>
            <w:r>
              <w:rPr>
                <w:rFonts w:ascii="仿宋" w:eastAsia="仿宋" w:hAnsi="仿宋" w:cs="仿宋"/>
                <w:b/>
                <w:bCs/>
                <w:szCs w:val="32"/>
              </w:rPr>
              <w:t>区）</w:t>
            </w:r>
          </w:p>
        </w:tc>
      </w:tr>
      <w:tr w:rsidR="00000000">
        <w:trPr>
          <w:trHeight w:val="958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第一阶段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lef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成立组织，统一思想，宣传发动。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发文后一周内</w:t>
            </w:r>
          </w:p>
        </w:tc>
        <w:tc>
          <w:tcPr>
            <w:tcW w:w="2366" w:type="dxa"/>
            <w:vMerge w:val="restart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2020</w:t>
            </w:r>
            <w:r>
              <w:rPr>
                <w:rFonts w:ascii="仿宋" w:eastAsia="仿宋" w:hAnsi="仿宋" w:cs="仿宋"/>
                <w:szCs w:val="32"/>
              </w:rPr>
              <w:t>年</w:t>
            </w:r>
            <w:r>
              <w:rPr>
                <w:rFonts w:ascii="仿宋" w:eastAsia="仿宋" w:hAnsi="仿宋" w:cs="仿宋"/>
                <w:szCs w:val="32"/>
              </w:rPr>
              <w:t>12</w:t>
            </w:r>
            <w:r>
              <w:rPr>
                <w:rFonts w:ascii="仿宋" w:eastAsia="仿宋" w:hAnsi="仿宋" w:cs="仿宋"/>
                <w:szCs w:val="32"/>
              </w:rPr>
              <w:t>月底前完成</w:t>
            </w:r>
          </w:p>
        </w:tc>
      </w:tr>
      <w:tr w:rsidR="00000000">
        <w:trPr>
          <w:trHeight w:val="2379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第二阶段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lef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签协议、开户，完成培训、教体局云平台登录、设置角色、搜集机构信息、教培机构基本信息批量导入等基础工作。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1</w:t>
            </w:r>
            <w:r>
              <w:rPr>
                <w:rFonts w:ascii="仿宋" w:eastAsia="仿宋" w:hAnsi="仿宋" w:cs="仿宋"/>
                <w:szCs w:val="32"/>
              </w:rPr>
              <w:t>月底前</w:t>
            </w:r>
          </w:p>
        </w:tc>
        <w:tc>
          <w:tcPr>
            <w:tcW w:w="2366" w:type="dxa"/>
            <w:vMerge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000000">
        <w:trPr>
          <w:trHeight w:val="1906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第三阶段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lef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完成教培机构的云平台登录，人员角色设置、微信注册、课程设置、收费设置等</w:t>
            </w:r>
            <w:r>
              <w:rPr>
                <w:rFonts w:ascii="仿宋" w:eastAsia="仿宋" w:hAnsi="仿宋" w:cs="仿宋"/>
                <w:szCs w:val="32"/>
              </w:rPr>
              <w:t>工作</w:t>
            </w:r>
            <w:r>
              <w:rPr>
                <w:rFonts w:ascii="仿宋" w:eastAsia="仿宋" w:hAnsi="仿宋" w:cs="仿宋"/>
                <w:szCs w:val="32"/>
              </w:rPr>
              <w:t>。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2</w:t>
            </w:r>
            <w:r>
              <w:rPr>
                <w:rFonts w:ascii="仿宋" w:eastAsia="仿宋" w:hAnsi="仿宋" w:cs="仿宋"/>
                <w:szCs w:val="32"/>
              </w:rPr>
              <w:t>月底前</w:t>
            </w:r>
          </w:p>
        </w:tc>
        <w:tc>
          <w:tcPr>
            <w:tcW w:w="2366" w:type="dxa"/>
            <w:vMerge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000000">
        <w:trPr>
          <w:trHeight w:val="1432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第四阶段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lef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实现各教培机构学员网上报名、网上缴费、网上查询培训信息、网上投诉等功能。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3</w:t>
            </w:r>
            <w:r>
              <w:rPr>
                <w:rFonts w:ascii="仿宋" w:eastAsia="仿宋" w:hAnsi="仿宋" w:cs="仿宋"/>
                <w:szCs w:val="32"/>
              </w:rPr>
              <w:t>月底前</w:t>
            </w:r>
          </w:p>
        </w:tc>
        <w:tc>
          <w:tcPr>
            <w:tcW w:w="2366" w:type="dxa"/>
            <w:vMerge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000000">
        <w:trPr>
          <w:trHeight w:val="958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第五阶段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lef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全面实现各项基本功能和监管功能，测试完毕。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4</w:t>
            </w:r>
            <w:r>
              <w:rPr>
                <w:rFonts w:ascii="仿宋" w:eastAsia="仿宋" w:hAnsi="仿宋" w:cs="仿宋"/>
                <w:szCs w:val="32"/>
              </w:rPr>
              <w:t>月底前</w:t>
            </w:r>
          </w:p>
        </w:tc>
        <w:tc>
          <w:tcPr>
            <w:tcW w:w="2366" w:type="dxa"/>
            <w:vMerge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000000">
        <w:trPr>
          <w:trHeight w:val="1443"/>
          <w:jc w:val="center"/>
        </w:trPr>
        <w:tc>
          <w:tcPr>
            <w:tcW w:w="1525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第六阶段</w:t>
            </w:r>
          </w:p>
        </w:tc>
        <w:tc>
          <w:tcPr>
            <w:tcW w:w="3997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lef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全面完成市</w:t>
            </w:r>
            <w:r>
              <w:rPr>
                <w:rFonts w:ascii="仿宋" w:eastAsia="仿宋" w:hAnsi="仿宋" w:cs="仿宋"/>
                <w:szCs w:val="32"/>
              </w:rPr>
              <w:t>教体</w:t>
            </w:r>
            <w:r>
              <w:rPr>
                <w:rFonts w:ascii="仿宋" w:eastAsia="仿宋" w:hAnsi="仿宋" w:cs="仿宋"/>
                <w:szCs w:val="32"/>
              </w:rPr>
              <w:t>局的验收，完成智慧教培云平台监管体系的建立。</w:t>
            </w:r>
          </w:p>
        </w:tc>
        <w:tc>
          <w:tcPr>
            <w:tcW w:w="1450" w:type="dxa"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/>
                <w:szCs w:val="32"/>
              </w:rPr>
              <w:t>5</w:t>
            </w:r>
            <w:r>
              <w:rPr>
                <w:rFonts w:ascii="仿宋" w:eastAsia="仿宋" w:hAnsi="仿宋" w:cs="仿宋"/>
                <w:szCs w:val="32"/>
              </w:rPr>
              <w:t>月底前</w:t>
            </w:r>
          </w:p>
        </w:tc>
        <w:tc>
          <w:tcPr>
            <w:tcW w:w="2366" w:type="dxa"/>
            <w:vMerge/>
            <w:vAlign w:val="center"/>
          </w:tcPr>
          <w:p w:rsidR="00000000" w:rsidRDefault="006E462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98" w:right="1474" w:bottom="1984" w:left="1587" w:header="720" w:footer="720" w:gutter="0"/>
          <w:pgNumType w:fmt="numberInDash"/>
          <w:cols w:space="720"/>
          <w:docGrid w:type="linesAndChars" w:linePitch="563" w:charSpace="-2341"/>
        </w:sect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p w:rsidR="00000000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000000">
        <w:tc>
          <w:tcPr>
            <w:tcW w:w="9060" w:type="dxa"/>
            <w:tcBorders>
              <w:left w:val="nil"/>
              <w:right w:val="nil"/>
            </w:tcBorders>
          </w:tcPr>
          <w:p w:rsidR="00000000" w:rsidRDefault="006E4629" w:rsidP="001B1DA0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3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ascii="仿宋_GB2312" w:eastAsia="仿宋_GB2312"/>
                <w:sz w:val="28"/>
                <w:szCs w:val="28"/>
              </w:rPr>
              <w:t>体育</w:t>
            </w:r>
            <w:r>
              <w:rPr>
                <w:rFonts w:ascii="仿宋_GB2312" w:eastAsia="仿宋_GB2312"/>
                <w:sz w:val="28"/>
                <w:szCs w:val="28"/>
              </w:rPr>
              <w:t>局办公室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ascii="仿宋_GB2312" w:eastAsia="仿宋_GB2312"/>
                <w:sz w:val="28"/>
                <w:szCs w:val="28"/>
              </w:rPr>
              <w:t>日印发</w:t>
            </w:r>
          </w:p>
        </w:tc>
      </w:tr>
    </w:tbl>
    <w:p w:rsidR="006E4629" w:rsidRDefault="006E4629">
      <w:pPr>
        <w:spacing w:line="560" w:lineRule="exact"/>
        <w:rPr>
          <w:rFonts w:ascii="仿宋" w:eastAsia="仿宋" w:hAnsi="仿宋" w:cs="仿宋"/>
          <w:szCs w:val="32"/>
        </w:rPr>
      </w:pPr>
    </w:p>
    <w:sectPr w:rsidR="006E4629">
      <w:footerReference w:type="default" r:id="rId13"/>
      <w:pgSz w:w="12240" w:h="15840"/>
      <w:pgMar w:top="2098" w:right="1474" w:bottom="1984" w:left="1587" w:header="720" w:footer="720" w:gutter="0"/>
      <w:pgNumType w:fmt="numberInDash"/>
      <w:cols w:space="720"/>
      <w:docGrid w:type="linesAndChars" w:linePitch="563" w:charSpace="-23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29" w:rsidRDefault="006E4629">
      <w:r>
        <w:separator/>
      </w:r>
    </w:p>
  </w:endnote>
  <w:endnote w:type="continuationSeparator" w:id="0">
    <w:p w:rsidR="006E4629" w:rsidRDefault="006E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5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76.25pt;margin-top:-36pt;width:116.25pt;height:51.55pt;z-index:251657728;mso-position-horizontal:outside;mso-position-horizontal-relative:margin" filled="f" stroked="f">
          <v:fill o:detectmouseclick="t"/>
          <v:textbox inset="0,0,0,0">
            <w:txbxContent>
              <w:p w:rsidR="00000000" w:rsidRDefault="006E4629">
                <w:pPr>
                  <w:snapToGrid w:val="0"/>
                  <w:jc w:val="cen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0732BA" w:rsidRPr="000732BA">
                  <w:rPr>
                    <w:rFonts w:ascii="宋体" w:eastAsia="宋体" w:hAnsi="宋体" w:cs="宋体" w:hint="default"/>
                    <w:noProof/>
                    <w:sz w:val="28"/>
                    <w:szCs w:val="28"/>
                    <w:lang w:val="en-US" w:eastAsia="zh-CN"/>
                  </w:rPr>
                  <w:t>-</w:t>
                </w:r>
                <w:r w:rsidR="000732BA">
                  <w:rPr>
                    <w:rFonts w:ascii="宋体" w:eastAsia="宋体" w:hAnsi="宋体" w:cs="宋体" w:hint="default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5"/>
      <w:rPr>
        <w:rFonts w:hint="default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29" w:rsidRDefault="006E4629">
      <w:r>
        <w:separator/>
      </w:r>
    </w:p>
  </w:footnote>
  <w:footnote w:type="continuationSeparator" w:id="0">
    <w:p w:rsidR="006E4629" w:rsidRDefault="006E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4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629">
    <w:pPr>
      <w:pStyle w:val="a4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8C6107"/>
    <w:rsid w:val="00000F2A"/>
    <w:rsid w:val="000732BA"/>
    <w:rsid w:val="0007376C"/>
    <w:rsid w:val="001B1DA0"/>
    <w:rsid w:val="00223DD9"/>
    <w:rsid w:val="00387738"/>
    <w:rsid w:val="0058526A"/>
    <w:rsid w:val="00673BE1"/>
    <w:rsid w:val="006B7499"/>
    <w:rsid w:val="006E4629"/>
    <w:rsid w:val="00877931"/>
    <w:rsid w:val="00B26140"/>
    <w:rsid w:val="00C86D91"/>
    <w:rsid w:val="00F30617"/>
    <w:rsid w:val="054E2B5B"/>
    <w:rsid w:val="0CE9093A"/>
    <w:rsid w:val="12CC67A5"/>
    <w:rsid w:val="1A5535BD"/>
    <w:rsid w:val="1E7919B3"/>
    <w:rsid w:val="23FC1345"/>
    <w:rsid w:val="25B736E9"/>
    <w:rsid w:val="2BB009C0"/>
    <w:rsid w:val="2D5E135F"/>
    <w:rsid w:val="311C01E0"/>
    <w:rsid w:val="315A0506"/>
    <w:rsid w:val="332B1461"/>
    <w:rsid w:val="336048EC"/>
    <w:rsid w:val="340C7DA0"/>
    <w:rsid w:val="36085697"/>
    <w:rsid w:val="36D921A9"/>
    <w:rsid w:val="3C1504C9"/>
    <w:rsid w:val="478C6107"/>
    <w:rsid w:val="4FA753AF"/>
    <w:rsid w:val="51EE365D"/>
    <w:rsid w:val="5A66777B"/>
    <w:rsid w:val="5C5B4117"/>
    <w:rsid w:val="5DC042C7"/>
    <w:rsid w:val="63857A8F"/>
    <w:rsid w:val="682D1459"/>
    <w:rsid w:val="6AFC020E"/>
    <w:rsid w:val="6C02362C"/>
    <w:rsid w:val="726E68B0"/>
    <w:rsid w:val="76F35A0F"/>
    <w:rsid w:val="79FC3808"/>
    <w:rsid w:val="7AAD590D"/>
    <w:rsid w:val="7D43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 w:hint="eastAsia"/>
      <w:color w:val="10000A"/>
      <w:sz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ascii="Times New Roman" w:eastAsia="Times New Roman" w:hAnsi="Times New Roman" w:hint="eastAsia"/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平顶山市教育局智慧教培监管云平台</dc:title>
  <dc:creator>段东升</dc:creator>
  <cp:lastModifiedBy>Administrator</cp:lastModifiedBy>
  <cp:revision>3</cp:revision>
  <cp:lastPrinted>2019-12-25T08:17:00Z</cp:lastPrinted>
  <dcterms:created xsi:type="dcterms:W3CDTF">2019-12-25T08:45:00Z</dcterms:created>
  <dcterms:modified xsi:type="dcterms:W3CDTF">2019-12-25T08:51:00Z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