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　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平顶山市教育科研先进工作者申报表</w:t>
      </w:r>
    </w:p>
    <w:tbl>
      <w:tblPr>
        <w:tblW w:w="8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56"/>
        <w:gridCol w:w="711"/>
        <w:gridCol w:w="356"/>
        <w:gridCol w:w="1045"/>
        <w:gridCol w:w="531"/>
        <w:gridCol w:w="236"/>
        <w:gridCol w:w="546"/>
        <w:gridCol w:w="880"/>
        <w:gridCol w:w="236"/>
        <w:gridCol w:w="706"/>
        <w:gridCol w:w="524"/>
        <w:gridCol w:w="706"/>
        <w:gridCol w:w="695"/>
      </w:tblGrid>
      <w:tr>
        <w:trPr>
          <w:cantSplit/>
          <w:trHeight w:val="74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</w:t>
            </w:r>
          </w:p>
        </w:tc>
        <w:tc>
          <w:tcPr>
            <w:tcW w:w="3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7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职务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58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请严格对照文件上的评审条件填写：</w:t>
            </w:r>
          </w:p>
        </w:tc>
      </w:tr>
      <w:tr>
        <w:trPr>
          <w:cantSplit/>
          <w:trHeight w:val="2954" w:hRule="atLeast"/>
        </w:trPr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县（市）区教科所意见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市教育体育局意见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-22.4pt;height:33.45pt;width:70.35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rPr>
      <w:rFonts w:hint="eastAsia" w:ascii="宋体" w:hAnsi="宋体" w:eastAsia="宋体"/>
      <w:color w:val="FF0000"/>
      <w:u w:val="none"/>
    </w:rPr>
  </w:style>
  <w:style w:type="paragraph" w:customStyle="1" w:styleId="6">
    <w:name w:val="Date"/>
    <w:basedOn w:val="1"/>
    <w:next w:val="1"/>
    <w:pPr>
      <w:ind w:left="100" w:leftChars="2500"/>
    </w:pPr>
  </w:style>
  <w:style w:type="paragraph" w:customStyle="1" w:styleId="7">
    <w:name w:val="批注框文本 Char Char"/>
    <w:basedOn w:val="1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8</Pages>
  <Words>1509</Words>
  <Characters>1580</Characters>
  <Lines>13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2020-02-25T00:21:00Z</dcterms:created>
  <dc:creator>Sky123.Org</dc:creator>
  <cp:lastPrinted>2019-12-30T23:53:00Z</cp:lastPrinted>
  <dcterms:modified xsi:type="dcterms:W3CDTF">2019-12-30T16:40:20Z</dcterms:modified>
  <dc:title>好好小姐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