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D5" w:rsidRDefault="00402184">
      <w:pPr>
        <w:widowControl/>
        <w:shd w:val="solid" w:color="FFFFFF" w:fill="auto"/>
        <w:adjustRightInd w:val="0"/>
        <w:snapToGrid w:val="0"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211CD5" w:rsidRDefault="00211CD5">
      <w:pPr>
        <w:widowControl/>
        <w:shd w:val="solid" w:color="FFFFFF" w:fill="auto"/>
        <w:adjustRightInd w:val="0"/>
        <w:snapToGrid w:val="0"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211CD5" w:rsidRDefault="00402184"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ascii="方正小标宋_GBK" w:eastAsia="方正小标宋_GBK" w:hAnsi="方正小标宋_GBK" w:cs="方正小标宋_GBK"/>
          <w:color w:val="000000"/>
          <w:w w:val="95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5"/>
          <w:kern w:val="0"/>
          <w:sz w:val="44"/>
          <w:szCs w:val="44"/>
          <w:shd w:val="clear" w:color="auto" w:fill="FFFFFF"/>
        </w:rPr>
        <w:t>平顶山市第十七届中等职业学校优质课教学评选</w:t>
      </w:r>
    </w:p>
    <w:p w:rsidR="00211CD5" w:rsidRDefault="00402184"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获奖教师名单</w:t>
      </w:r>
    </w:p>
    <w:p w:rsidR="00211CD5" w:rsidRDefault="0040218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一等奖</w:t>
      </w:r>
      <w:r>
        <w:rPr>
          <w:rFonts w:hint="eastAsia"/>
          <w:b/>
          <w:bCs/>
          <w:sz w:val="30"/>
          <w:szCs w:val="30"/>
        </w:rPr>
        <w:t>18</w:t>
      </w:r>
      <w:r>
        <w:rPr>
          <w:rFonts w:hint="eastAsia"/>
          <w:b/>
          <w:bCs/>
          <w:sz w:val="30"/>
          <w:szCs w:val="30"/>
        </w:rPr>
        <w:t>名</w:t>
      </w:r>
    </w:p>
    <w:tbl>
      <w:tblPr>
        <w:tblW w:w="0" w:type="auto"/>
        <w:tblLayout w:type="fixed"/>
        <w:tblLook w:val="0000"/>
      </w:tblPr>
      <w:tblGrid>
        <w:gridCol w:w="665"/>
        <w:gridCol w:w="849"/>
        <w:gridCol w:w="2575"/>
        <w:gridCol w:w="1254"/>
        <w:gridCol w:w="2685"/>
        <w:gridCol w:w="1428"/>
      </w:tblGrid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何海玲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《图层操作》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【2020】001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郑媛媛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平顶山外国语学校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钢琴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蜗牛与黄鹂鸟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【2020】002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杨文果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叶县中等专业学校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《故乡的小路》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【2020】003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强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省医药卫生学校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下肢静脉曲张病人护理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【2020】004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陈瑞晓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平顶山技师学院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汽工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金属的力学性能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【2020】005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李新艳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>
              <w:rPr>
                <w:color w:val="000000"/>
              </w:rPr>
              <w:t>Time</w:t>
            </w:r>
            <w:r>
              <w:rPr>
                <w:rFonts w:hint="eastAsia"/>
                <w:color w:val="000000"/>
              </w:rPr>
              <w:t>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【2020】006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姜清晓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平顶山市财经学校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流水灯电路的分析与调试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【2020】007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田英瑞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舞钢市教师进修学校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《永远的蝴蝶》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【2020】008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潘飞宏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《素描》</w:t>
            </w:r>
            <w:r>
              <w:rPr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方锥贯穿体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【2020】009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王少钦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平顶山外国语学校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为什么要体育锻炼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【2020】010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平顶山外国语学校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像山那样思考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【2020】011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陈巧丽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市体育运动学校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用配方法解一元二次方程式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【2020】012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蒋一萌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平顶山技师学院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装饰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主要公用空间设计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【2020】013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王峰伟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平顶山技师学院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汽修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浮钳盘式制动器拆装与检修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【2020】014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朱慧妍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平顶山市工业学校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投影与三视图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【2020】015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王艳丽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舞钢市教师进修学校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>
              <w:rPr>
                <w:color w:val="000000"/>
              </w:rPr>
              <w:t>Talking About Time</w:t>
            </w:r>
            <w:r>
              <w:rPr>
                <w:rFonts w:hint="eastAsia"/>
                <w:color w:val="000000"/>
              </w:rPr>
              <w:t>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【2020】016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张彩虹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舞钢市职业中专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《共振及应用》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【2020】017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王花勤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叶县中等专业学校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中国民间美术</w:t>
            </w:r>
            <w:r>
              <w:rPr>
                <w:color w:val="000000"/>
              </w:rPr>
              <w:t>——</w:t>
            </w:r>
            <w:r>
              <w:rPr>
                <w:rFonts w:hint="eastAsia"/>
                <w:color w:val="000000"/>
              </w:rPr>
              <w:t>剪纸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【2020】018</w:t>
            </w:r>
          </w:p>
        </w:tc>
      </w:tr>
    </w:tbl>
    <w:p w:rsidR="00211CD5" w:rsidRDefault="00402184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二等奖</w:t>
      </w:r>
      <w:r>
        <w:rPr>
          <w:rFonts w:hint="eastAsia"/>
          <w:b/>
          <w:color w:val="000000"/>
          <w:sz w:val="30"/>
          <w:szCs w:val="30"/>
        </w:rPr>
        <w:t>20</w:t>
      </w:r>
      <w:r>
        <w:rPr>
          <w:rFonts w:hint="eastAsia"/>
          <w:b/>
          <w:color w:val="000000"/>
          <w:sz w:val="30"/>
          <w:szCs w:val="30"/>
        </w:rPr>
        <w:t>名</w:t>
      </w:r>
    </w:p>
    <w:tbl>
      <w:tblPr>
        <w:tblW w:w="0" w:type="auto"/>
        <w:tblLayout w:type="fixed"/>
        <w:tblLook w:val="0000"/>
      </w:tblPr>
      <w:tblGrid>
        <w:gridCol w:w="665"/>
        <w:gridCol w:w="853"/>
        <w:gridCol w:w="2594"/>
        <w:gridCol w:w="1452"/>
        <w:gridCol w:w="2644"/>
        <w:gridCol w:w="1440"/>
      </w:tblGrid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赵丹辉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平顶山市工业学校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Directions and Public Signs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【2020】019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王会娟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平顶山市财经学校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电商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新媒体营销平台—今日头条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【2020】020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张晋京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平顶山市工业学校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羽毛球发球教学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【2020】021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陈亚楠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平顶山技师学院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Phonetic Alphabet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【2020】022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王俊奇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平顶山市财经学校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《钠》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【2020】023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王丽华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平顶山技师学院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《导游基础知识》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【2020】024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乔小珊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叶县中等专业学校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Unit2 Shopping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【2020】025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王宇晴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叶县中等专业学校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等差数列的概念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【2020】026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朱伟娜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鲁山县中等专业学校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Unit6 reading seasons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【2020】027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孙欢欢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省医药卫生学校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角的概念推广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【2020】028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贾海峰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省医药卫生学校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弧度制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【2020】029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李红伟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平顶山市工业学校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德育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职业理想的作用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【2020】030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田森烽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市体育运动学校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篮球教学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【2020】031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陈希如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舞钢市职业中专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《天气和气候》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【2020】032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余雨萌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宝丰县中等专业学校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空间几何体的三视图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【2020】033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岳桂银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舞钢市职业中专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金属加工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《金属铸造》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【2020】034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梁星辰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宝丰县中等专业学校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《氓》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【2020】035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王艳杰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鲁山县中等专业学校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Reading the spring festival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【2020】036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常延涛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鲁山县中等专业学校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《等差数列的前</w:t>
            </w:r>
            <w:r>
              <w:rPr>
                <w:rFonts w:hint="eastAsia"/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项和公式》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【2020】037</w:t>
            </w:r>
          </w:p>
        </w:tc>
      </w:tr>
      <w:tr w:rsidR="00211CD5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马路强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郏县科技中专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D5" w:rsidRDefault="004021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哲学的基本问题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D5" w:rsidRDefault="004021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平教职成</w:t>
            </w:r>
          </w:p>
          <w:p w:rsidR="00211CD5" w:rsidRDefault="00402184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【2020】038</w:t>
            </w:r>
          </w:p>
        </w:tc>
      </w:tr>
    </w:tbl>
    <w:p w:rsidR="00211CD5" w:rsidRDefault="00211CD5">
      <w:pPr>
        <w:rPr>
          <w:color w:val="000000"/>
        </w:rPr>
      </w:pPr>
    </w:p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/>
    <w:p w:rsidR="00211CD5" w:rsidRDefault="00211CD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211CD5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211CD5" w:rsidRDefault="00402184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平顶山市教育体育局办公室</w:t>
            </w:r>
            <w:r w:rsidR="009C150E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2020年5月26日印发</w:t>
            </w:r>
          </w:p>
        </w:tc>
      </w:tr>
    </w:tbl>
    <w:p w:rsidR="00402184" w:rsidRDefault="00402184">
      <w:pPr>
        <w:spacing w:line="20" w:lineRule="exact"/>
        <w:ind w:firstLine="232"/>
        <w:jc w:val="left"/>
      </w:pPr>
    </w:p>
    <w:sectPr w:rsidR="00402184" w:rsidSect="00211CD5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FE" w:rsidRDefault="001408FE">
      <w:r>
        <w:separator/>
      </w:r>
    </w:p>
  </w:endnote>
  <w:endnote w:type="continuationSeparator" w:id="0">
    <w:p w:rsidR="001408FE" w:rsidRDefault="0014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D5" w:rsidRDefault="00211C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211CD5" w:rsidRDefault="00211CD5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0218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150E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FE" w:rsidRDefault="001408FE">
      <w:r>
        <w:separator/>
      </w:r>
    </w:p>
  </w:footnote>
  <w:footnote w:type="continuationSeparator" w:id="0">
    <w:p w:rsidR="001408FE" w:rsidRDefault="00140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99"/>
    <w:rsid w:val="00031B86"/>
    <w:rsid w:val="000A5271"/>
    <w:rsid w:val="000E51BF"/>
    <w:rsid w:val="001046FF"/>
    <w:rsid w:val="0013725B"/>
    <w:rsid w:val="001408FE"/>
    <w:rsid w:val="00187945"/>
    <w:rsid w:val="001B5892"/>
    <w:rsid w:val="001E5CD1"/>
    <w:rsid w:val="00211CD5"/>
    <w:rsid w:val="00370938"/>
    <w:rsid w:val="00384611"/>
    <w:rsid w:val="003C5F88"/>
    <w:rsid w:val="00402184"/>
    <w:rsid w:val="004B108F"/>
    <w:rsid w:val="004D1481"/>
    <w:rsid w:val="00551546"/>
    <w:rsid w:val="005C38E1"/>
    <w:rsid w:val="0063452D"/>
    <w:rsid w:val="00644CFE"/>
    <w:rsid w:val="006D00AB"/>
    <w:rsid w:val="006D2A23"/>
    <w:rsid w:val="00767103"/>
    <w:rsid w:val="007F22A0"/>
    <w:rsid w:val="008D478F"/>
    <w:rsid w:val="00903E83"/>
    <w:rsid w:val="0092642A"/>
    <w:rsid w:val="00993904"/>
    <w:rsid w:val="009B07EC"/>
    <w:rsid w:val="009C150E"/>
    <w:rsid w:val="00A9241E"/>
    <w:rsid w:val="00A949FF"/>
    <w:rsid w:val="00AB6437"/>
    <w:rsid w:val="00AC6554"/>
    <w:rsid w:val="00B1264E"/>
    <w:rsid w:val="00B525F9"/>
    <w:rsid w:val="00B8090F"/>
    <w:rsid w:val="00BB4399"/>
    <w:rsid w:val="00C10A61"/>
    <w:rsid w:val="00C2463E"/>
    <w:rsid w:val="00C615F2"/>
    <w:rsid w:val="00C82E31"/>
    <w:rsid w:val="00D60C91"/>
    <w:rsid w:val="00DB565F"/>
    <w:rsid w:val="00DF458F"/>
    <w:rsid w:val="00E248BF"/>
    <w:rsid w:val="00EE121C"/>
    <w:rsid w:val="00F15699"/>
    <w:rsid w:val="00F80595"/>
    <w:rsid w:val="043F4420"/>
    <w:rsid w:val="14F23160"/>
    <w:rsid w:val="15607C76"/>
    <w:rsid w:val="3461034D"/>
    <w:rsid w:val="35AF6A87"/>
    <w:rsid w:val="3935345D"/>
    <w:rsid w:val="59B576EC"/>
    <w:rsid w:val="5C7927C7"/>
    <w:rsid w:val="606045FC"/>
    <w:rsid w:val="617D01F2"/>
    <w:rsid w:val="69AA634F"/>
    <w:rsid w:val="7D21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C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211C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rsid w:val="00211C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>MC SYSTEM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2020-05-27T07:54:00Z</cp:lastPrinted>
  <dcterms:created xsi:type="dcterms:W3CDTF">2020-05-27T08:05:00Z</dcterms:created>
  <dcterms:modified xsi:type="dcterms:W3CDTF">2020-05-27T08:06:00Z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