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wordWrap/>
        <w:autoSpaceDE w:val="0"/>
        <w:autoSpaceDN w:val="0"/>
        <w:adjustRightInd w:val="0"/>
        <w:snapToGrid w:val="0"/>
        <w:spacing w:before="0" w:after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cs="方正小标宋简体"/>
          <w:color w:val="000000" w:themeColor="text1"/>
          <w:kern w:val="0"/>
          <w:sz w:val="40"/>
          <w:szCs w:val="40"/>
          <w:lang w:val="zh-CN"/>
          <w14:textFill>
            <w14:solidFill>
              <w14:schemeClr w14:val="tx1"/>
            </w14:solidFill>
          </w14:textFill>
        </w:rPr>
        <w:t>年无偿献血人数分配表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6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0"/>
        <w:gridCol w:w="1211"/>
        <w:gridCol w:w="2592"/>
        <w:gridCol w:w="12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机关科室和二级机构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市九中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市一中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市十一中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市一高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市十二中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市十三中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市二中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市十四中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市二高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市十五中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市三高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市十六中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财经学校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外国语学校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市四十一中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市四十二中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特殊教育学校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市四十三中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实验中学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市四十四中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育才中学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市四十六中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市三中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市第四中学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市六中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湖光幼儿园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市七中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育新幼儿园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市八中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平东幼儿园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337FF"/>
    <w:rsid w:val="09EC4CA1"/>
    <w:rsid w:val="0B19018B"/>
    <w:rsid w:val="1432128F"/>
    <w:rsid w:val="147A00AC"/>
    <w:rsid w:val="182838BF"/>
    <w:rsid w:val="1F290396"/>
    <w:rsid w:val="21BB17C3"/>
    <w:rsid w:val="256A5726"/>
    <w:rsid w:val="25AC5B46"/>
    <w:rsid w:val="269D4550"/>
    <w:rsid w:val="28C606B4"/>
    <w:rsid w:val="29935299"/>
    <w:rsid w:val="31F32F1B"/>
    <w:rsid w:val="3C62636F"/>
    <w:rsid w:val="43DA7B68"/>
    <w:rsid w:val="4810796E"/>
    <w:rsid w:val="531F5CA8"/>
    <w:rsid w:val="566A5FCB"/>
    <w:rsid w:val="5A686257"/>
    <w:rsid w:val="618F4680"/>
    <w:rsid w:val="6A2731E1"/>
    <w:rsid w:val="6ED95D32"/>
    <w:rsid w:val="71694D01"/>
    <w:rsid w:val="71BE475E"/>
    <w:rsid w:val="744271C6"/>
    <w:rsid w:val="750671F6"/>
    <w:rsid w:val="76485D54"/>
    <w:rsid w:val="7DBC6A4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2017-04-21T09:32:00Z</dcterms:created>
  <dc:creator>Administrator</dc:creator>
  <cp:lastModifiedBy>张俊芳</cp:lastModifiedBy>
  <cp:lastPrinted>2020-06-16T02:29:00Z</cp:lastPrinted>
  <dcterms:modified xsi:type="dcterms:W3CDTF">2020-06-16T02:42:50Z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