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 </w:t>
      </w: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Style w:val="7"/>
          <w:rFonts w:ascii="仿宋_GB2312" w:eastAsia="仿宋_GB2312"/>
          <w:sz w:val="32"/>
          <w:szCs w:val="32"/>
        </w:rPr>
      </w:pP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jc w:val="both"/>
        <w:rPr>
          <w:rFonts w:ascii="方正小标宋简体" w:eastAsia="方正小标宋简体"/>
          <w:b/>
          <w:sz w:val="44"/>
          <w:szCs w:val="44"/>
        </w:rPr>
      </w:pPr>
      <w:r>
        <w:rPr>
          <w:rStyle w:val="7"/>
          <w:rFonts w:hint="eastAsia" w:ascii="方正小标宋简体" w:eastAsia="方正小标宋简体"/>
          <w:b w:val="0"/>
          <w:sz w:val="44"/>
          <w:szCs w:val="44"/>
        </w:rPr>
        <w:t>全国学生资助管理中心致初中毕业生的一封信</w:t>
      </w: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亲爱的同学：</w:t>
      </w: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你好！</w:t>
      </w: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突如其来的新冠肺炎疫情给我们所有人都带来了很大影响。面对疫情，你克服重重困难，努力完成学业，用实际行动展示了勤奋学习、自立自强的精神风貌，我们为你自豪，双手给你点赞。</w:t>
      </w: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即将结束九年义务教育，开始高中阶段的学习生活。为了不让一些家庭经济困难的孩子为今后的学费和生活费担忧，我们郑重承诺：党和政府已经建立了较为完善的国家学生资助政策体系，决不让一个孩子因家庭经济困难而失学。无论选择接受普通高中教育还是中等职业教育，只要家庭经济困难，国家资助政策一定会相伴左右，助你顺利入学、完成学业。</w:t>
      </w: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如果你就读普通高中，国家至少会提供两项资助。一项是国家助学金；另一项是免学杂费，建档立卡贫困户学生、家庭经济困难残疾学生、农村低保家庭学生、农村特困救助供养学生，都可以享受。</w:t>
      </w: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你就读中等职业学校，资助政策同样给力。涉农专业的所有学生、其他专业的家庭经济困难学生都可以申请国家助学金。农村（含县镇）学生、城市涉农专业和家庭经济困难学生（艺术类相关表演专业学生除外），全部享受免学费政策。此外，学习成绩优秀、技能表现突出的同学，还可以申请中等职业教育国家奖学金。</w:t>
      </w: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如果你对资助政策还有什么疑问，可以向老师、学校或县教育部门咨询；也可以登陆全国学生资助管理中心网站，或关注“中国学生资助”微信公众号进行查阅。</w:t>
      </w: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在这里，我们特别叮咛你，一定要擦亮眼睛，警惕打着发放奖学金、助学金旗号的电信诈骗，一定记住“天上不会掉馅饼”。拿不准的事，多问老师，多与家长商量，千万不要上当受骗！</w:t>
      </w: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希望你读完这封信后，与你的父母亲友分享，让他们也了解一下国家的学生资助政策，帮助他们打消对家庭经济困难学生上学经济方面的担忧。</w:t>
      </w: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最后，祝你在升学考试中取得理想的成绩，升入心仪的学校。</w:t>
      </w: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="4800" w:firstLineChars="15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全国学生资助管理中心</w:t>
      </w: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="5280" w:firstLineChars="165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2020年6月5日</w:t>
      </w: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</w:p>
    <w:p>
      <w:pPr>
        <w:pStyle w:val="5"/>
        <w:widowControl w:val="0"/>
        <w:overflowPunct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708" w:footer="708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23A1"/>
    <w:rsid w:val="00076AD2"/>
    <w:rsid w:val="00096822"/>
    <w:rsid w:val="000C0522"/>
    <w:rsid w:val="000C6EE1"/>
    <w:rsid w:val="00163217"/>
    <w:rsid w:val="001A2E5F"/>
    <w:rsid w:val="001F3E77"/>
    <w:rsid w:val="002135F7"/>
    <w:rsid w:val="002344C6"/>
    <w:rsid w:val="00251B0A"/>
    <w:rsid w:val="002F0800"/>
    <w:rsid w:val="00322FD6"/>
    <w:rsid w:val="00323B43"/>
    <w:rsid w:val="00331AB0"/>
    <w:rsid w:val="00357B66"/>
    <w:rsid w:val="003D37D8"/>
    <w:rsid w:val="003F4D48"/>
    <w:rsid w:val="00426133"/>
    <w:rsid w:val="004358AB"/>
    <w:rsid w:val="004A4837"/>
    <w:rsid w:val="004C1D2E"/>
    <w:rsid w:val="00510F6E"/>
    <w:rsid w:val="00522048"/>
    <w:rsid w:val="005400C3"/>
    <w:rsid w:val="00565A18"/>
    <w:rsid w:val="00566446"/>
    <w:rsid w:val="00587953"/>
    <w:rsid w:val="00611CCF"/>
    <w:rsid w:val="00621BC9"/>
    <w:rsid w:val="00631A59"/>
    <w:rsid w:val="00652901"/>
    <w:rsid w:val="006E0628"/>
    <w:rsid w:val="007C2238"/>
    <w:rsid w:val="007C3C8A"/>
    <w:rsid w:val="008533EB"/>
    <w:rsid w:val="00855C0E"/>
    <w:rsid w:val="00882B1F"/>
    <w:rsid w:val="008B7726"/>
    <w:rsid w:val="008E77B3"/>
    <w:rsid w:val="00926F0B"/>
    <w:rsid w:val="009810AC"/>
    <w:rsid w:val="009E35A0"/>
    <w:rsid w:val="00A0399F"/>
    <w:rsid w:val="00A12031"/>
    <w:rsid w:val="00A32B83"/>
    <w:rsid w:val="00A60F4F"/>
    <w:rsid w:val="00A66BD4"/>
    <w:rsid w:val="00A75332"/>
    <w:rsid w:val="00BC6DAF"/>
    <w:rsid w:val="00BE6900"/>
    <w:rsid w:val="00C65D51"/>
    <w:rsid w:val="00C7546A"/>
    <w:rsid w:val="00CA3C39"/>
    <w:rsid w:val="00CD23DD"/>
    <w:rsid w:val="00CD3BD4"/>
    <w:rsid w:val="00CE7D4E"/>
    <w:rsid w:val="00D043BD"/>
    <w:rsid w:val="00D31D50"/>
    <w:rsid w:val="00D63561"/>
    <w:rsid w:val="00DD6F31"/>
    <w:rsid w:val="00E20553"/>
    <w:rsid w:val="00EA138A"/>
    <w:rsid w:val="00EE0C22"/>
    <w:rsid w:val="00F114AC"/>
    <w:rsid w:val="00FB53CB"/>
    <w:rsid w:val="00FE363C"/>
    <w:rsid w:val="00FF3D90"/>
    <w:rsid w:val="26D77954"/>
    <w:rsid w:val="2CC06EA1"/>
    <w:rsid w:val="2DFA7858"/>
    <w:rsid w:val="4B6F11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2095</Words>
  <Characters>2113</Characters>
  <Lines>15</Lines>
  <Paragraphs>4</Paragraphs>
  <ScaleCrop>false</ScaleCrop>
  <LinksUpToDate>false</LinksUpToDate>
  <CharactersWithSpaces>2163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张俊芳</cp:lastModifiedBy>
  <dcterms:modified xsi:type="dcterms:W3CDTF">2020-06-29T01:56:52Z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