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4"/>
        <w:spacing w:line="560" w:lineRule="exact"/>
        <w:rPr>
          <w:rFonts w:ascii="黑体" w:eastAsia="黑体"/>
          <w:lang w:val="en-US"/>
        </w:rPr>
      </w:pPr>
      <w:bookmarkStart w:id="0" w:name="_GoBack"/>
      <w:bookmarkEnd w:id="0"/>
      <w:r>
        <w:rPr>
          <w:rFonts w:hint="eastAsia" w:ascii="黑体" w:eastAsia="黑体"/>
        </w:rPr>
        <w:t>附件</w:t>
      </w:r>
      <w:r>
        <w:rPr>
          <w:rFonts w:hint="eastAsia" w:ascii="黑体" w:eastAsia="黑体"/>
          <w:lang w:val="en-US"/>
        </w:rPr>
        <w:t>1</w:t>
      </w:r>
    </w:p>
    <w:p>
      <w:pPr>
        <w:pStyle w:val="4"/>
        <w:widowControl w:val="0"/>
        <w:wordWrap/>
        <w:autoSpaceDE w:val="0"/>
        <w:autoSpaceDN w:val="0"/>
        <w:adjustRightInd w:val="0"/>
        <w:snapToGrid w:val="0"/>
        <w:spacing w:before="0" w:after="0" w:line="700" w:lineRule="exact"/>
        <w:ind w:left="0" w:leftChars="0" w:right="0" w:firstLine="0" w:firstLineChars="0"/>
        <w:jc w:val="center"/>
        <w:textAlignment w:val="auto"/>
        <w:outlineLvl w:val="9"/>
        <w:rPr>
          <w:rFonts w:hint="eastAsia" w:ascii="Calibri" w:hAnsi="Calibri" w:eastAsia="方正大标宋简体" w:cs="Times New Roman"/>
          <w:kern w:val="44"/>
          <w:sz w:val="44"/>
          <w:szCs w:val="22"/>
          <w:lang w:bidi="ar-SA"/>
        </w:rPr>
      </w:pPr>
      <w:r>
        <w:rPr>
          <w:rFonts w:hint="eastAsia" w:ascii="Calibri" w:hAnsi="Calibri" w:eastAsia="方正大标宋简体" w:cs="Times New Roman"/>
          <w:kern w:val="44"/>
          <w:sz w:val="44"/>
          <w:szCs w:val="22"/>
          <w:lang w:bidi="ar-SA"/>
        </w:rPr>
        <w:t>病媒生物预防控制标准和要求</w:t>
      </w:r>
    </w:p>
    <w:p>
      <w:pPr>
        <w:widowControl w:val="0"/>
        <w:wordWrap/>
        <w:spacing w:before="0" w:after="0" w:line="580" w:lineRule="exact"/>
        <w:ind w:left="0" w:leftChars="0" w:right="0" w:firstLine="640" w:firstLineChars="200"/>
        <w:textAlignment w:val="auto"/>
        <w:rPr>
          <w:rFonts w:ascii="黑体" w:hAnsi="黑体" w:eastAsia="黑体" w:cs="黑体"/>
          <w:sz w:val="32"/>
          <w:szCs w:val="32"/>
        </w:rPr>
      </w:pPr>
      <w:r>
        <w:rPr>
          <w:rFonts w:hint="eastAsia" w:ascii="黑体" w:hAnsi="黑体" w:eastAsia="黑体" w:cs="黑体"/>
          <w:sz w:val="32"/>
          <w:szCs w:val="32"/>
        </w:rPr>
        <w:t>一、国家病媒生物密度控制水平标准——城市</w:t>
      </w:r>
    </w:p>
    <w:p>
      <w:pPr>
        <w:widowControl w:val="0"/>
        <w:wordWrap/>
        <w:spacing w:before="0" w:after="0" w:line="580" w:lineRule="exact"/>
        <w:ind w:left="0" w:leftChars="0" w:right="0" w:firstLine="640" w:firstLineChars="200"/>
        <w:textAlignment w:val="auto"/>
        <w:rPr>
          <w:rFonts w:ascii="仿宋" w:hAnsi="仿宋" w:eastAsia="仿宋" w:cs="仿宋"/>
          <w:sz w:val="32"/>
          <w:szCs w:val="32"/>
        </w:rPr>
      </w:pPr>
      <w:r>
        <w:rPr>
          <w:rFonts w:hint="eastAsia" w:ascii="仿宋" w:hAnsi="仿宋" w:eastAsia="仿宋" w:cs="仿宋"/>
          <w:sz w:val="32"/>
          <w:szCs w:val="32"/>
        </w:rPr>
        <w:t>病媒生物（蚊、蝇、鼠、蜚蠊）密度控制水平国家标准分为A、B、C三级。 C级为国家卫生城市要求达到的标准。</w:t>
      </w:r>
    </w:p>
    <w:p>
      <w:pPr>
        <w:pStyle w:val="15"/>
        <w:widowControl w:val="0"/>
        <w:numPr>
          <w:ilvl w:val="0"/>
          <w:numId w:val="1"/>
        </w:numPr>
        <w:wordWrap/>
        <w:spacing w:before="0" w:after="0" w:line="580" w:lineRule="exact"/>
        <w:ind w:left="0" w:leftChars="0" w:right="0" w:firstLine="643"/>
        <w:textAlignment w:val="auto"/>
        <w:rPr>
          <w:rFonts w:ascii="仿宋" w:hAnsi="仿宋" w:eastAsia="仿宋" w:cs="仿宋"/>
          <w:b/>
          <w:bCs/>
          <w:sz w:val="32"/>
          <w:szCs w:val="32"/>
        </w:rPr>
      </w:pPr>
      <w:r>
        <w:rPr>
          <w:rFonts w:hint="eastAsia" w:ascii="仿宋" w:hAnsi="仿宋" w:eastAsia="仿宋" w:cs="仿宋"/>
          <w:b/>
          <w:bCs/>
          <w:sz w:val="32"/>
          <w:szCs w:val="32"/>
        </w:rPr>
        <w:t xml:space="preserve"> 蚊虫</w:t>
      </w:r>
    </w:p>
    <w:p>
      <w:pPr>
        <w:pStyle w:val="15"/>
        <w:widowControl w:val="0"/>
        <w:wordWrap/>
        <w:spacing w:before="0" w:after="0" w:line="580" w:lineRule="exact"/>
        <w:ind w:left="0" w:leftChars="0" w:right="0" w:firstLine="640"/>
        <w:textAlignment w:val="auto"/>
        <w:rPr>
          <w:rFonts w:ascii="仿宋" w:hAnsi="仿宋" w:eastAsia="仿宋" w:cs="仿宋"/>
          <w:sz w:val="32"/>
          <w:szCs w:val="32"/>
        </w:rPr>
      </w:pPr>
      <w:r>
        <w:rPr>
          <w:rFonts w:hint="eastAsia" w:ascii="仿宋" w:hAnsi="仿宋" w:eastAsia="仿宋" w:cs="仿宋"/>
          <w:sz w:val="32"/>
          <w:szCs w:val="32"/>
        </w:rPr>
        <w:t>1.小型积水蚊虫密度控制水平分为：</w:t>
      </w:r>
    </w:p>
    <w:p>
      <w:pPr>
        <w:pStyle w:val="15"/>
        <w:widowControl w:val="0"/>
        <w:wordWrap/>
        <w:spacing w:before="0" w:after="0" w:line="580" w:lineRule="exact"/>
        <w:ind w:left="0" w:leftChars="0" w:right="0" w:firstLine="640"/>
        <w:textAlignment w:val="auto"/>
        <w:rPr>
          <w:rFonts w:ascii="仿宋" w:hAnsi="仿宋" w:eastAsia="仿宋" w:cs="仿宋"/>
          <w:sz w:val="32"/>
          <w:szCs w:val="32"/>
        </w:rPr>
      </w:pPr>
      <w:r>
        <w:rPr>
          <w:rFonts w:hint="eastAsia" w:ascii="仿宋" w:hAnsi="仿宋" w:eastAsia="仿宋" w:cs="仿宋"/>
          <w:sz w:val="32"/>
          <w:szCs w:val="32"/>
        </w:rPr>
        <w:t>（1）A级：路径指数小于或等于0.1 ；</w:t>
      </w:r>
    </w:p>
    <w:p>
      <w:pPr>
        <w:pStyle w:val="15"/>
        <w:widowControl w:val="0"/>
        <w:wordWrap/>
        <w:spacing w:before="0" w:after="0" w:line="580" w:lineRule="exact"/>
        <w:ind w:left="0" w:leftChars="0" w:right="0" w:firstLine="640"/>
        <w:textAlignment w:val="auto"/>
        <w:rPr>
          <w:rFonts w:ascii="仿宋" w:hAnsi="仿宋" w:eastAsia="仿宋" w:cs="仿宋"/>
          <w:sz w:val="32"/>
          <w:szCs w:val="32"/>
        </w:rPr>
      </w:pPr>
      <w:r>
        <w:rPr>
          <w:rFonts w:hint="eastAsia" w:ascii="仿宋" w:hAnsi="仿宋" w:eastAsia="仿宋" w:cs="仿宋"/>
          <w:sz w:val="32"/>
          <w:szCs w:val="32"/>
        </w:rPr>
        <w:t>（2）B级：路径指数小于或等于0.5 ；</w:t>
      </w:r>
    </w:p>
    <w:p>
      <w:pPr>
        <w:pStyle w:val="15"/>
        <w:widowControl w:val="0"/>
        <w:wordWrap/>
        <w:spacing w:before="0" w:after="0" w:line="580" w:lineRule="exact"/>
        <w:ind w:left="0" w:leftChars="0" w:right="0" w:firstLine="643"/>
        <w:textAlignment w:val="auto"/>
        <w:rPr>
          <w:rFonts w:ascii="仿宋" w:hAnsi="仿宋" w:eastAsia="仿宋" w:cs="仿宋"/>
          <w:b/>
          <w:sz w:val="32"/>
          <w:szCs w:val="32"/>
        </w:rPr>
      </w:pPr>
      <w:r>
        <w:rPr>
          <w:rFonts w:hint="eastAsia" w:ascii="仿宋" w:hAnsi="仿宋" w:eastAsia="仿宋" w:cs="仿宋"/>
          <w:b/>
          <w:sz w:val="32"/>
          <w:szCs w:val="32"/>
        </w:rPr>
        <w:t>（3）C级：路径指数小于或等于0.8。</w:t>
      </w:r>
    </w:p>
    <w:p>
      <w:pPr>
        <w:pStyle w:val="15"/>
        <w:widowControl w:val="0"/>
        <w:wordWrap/>
        <w:spacing w:before="0" w:after="0" w:line="580" w:lineRule="exact"/>
        <w:ind w:left="0" w:leftChars="0" w:right="0" w:firstLine="640"/>
        <w:textAlignment w:val="auto"/>
        <w:rPr>
          <w:rFonts w:ascii="仿宋" w:hAnsi="仿宋" w:eastAsia="仿宋" w:cs="仿宋"/>
          <w:sz w:val="32"/>
          <w:szCs w:val="32"/>
        </w:rPr>
      </w:pPr>
      <w:r>
        <w:rPr>
          <w:rFonts w:hint="eastAsia" w:ascii="仿宋" w:hAnsi="仿宋" w:eastAsia="仿宋" w:cs="仿宋"/>
          <w:sz w:val="32"/>
          <w:szCs w:val="32"/>
        </w:rPr>
        <w:t>2. 大中型积水蚊虫密度：</w:t>
      </w:r>
    </w:p>
    <w:p>
      <w:pPr>
        <w:pStyle w:val="15"/>
        <w:widowControl w:val="0"/>
        <w:wordWrap/>
        <w:spacing w:before="0" w:after="0" w:line="580" w:lineRule="exact"/>
        <w:ind w:left="0" w:leftChars="0" w:right="0" w:firstLine="640"/>
        <w:textAlignment w:val="auto"/>
        <w:rPr>
          <w:rFonts w:ascii="仿宋" w:hAnsi="仿宋" w:eastAsia="仿宋" w:cs="仿宋"/>
          <w:sz w:val="32"/>
          <w:szCs w:val="32"/>
        </w:rPr>
      </w:pPr>
      <w:r>
        <w:rPr>
          <w:rFonts w:hint="eastAsia" w:ascii="仿宋" w:hAnsi="仿宋" w:eastAsia="仿宋" w:cs="仿宋"/>
          <w:sz w:val="32"/>
          <w:szCs w:val="32"/>
        </w:rPr>
        <w:t>（1）A级：采样勺指数小于或等于1%，平均每阳性勺少于3只蚊虫幼虫和蛹；</w:t>
      </w:r>
    </w:p>
    <w:p>
      <w:pPr>
        <w:pStyle w:val="15"/>
        <w:widowControl w:val="0"/>
        <w:wordWrap/>
        <w:spacing w:before="0" w:after="0" w:line="580" w:lineRule="exact"/>
        <w:ind w:left="0" w:leftChars="0" w:right="0" w:firstLine="640"/>
        <w:textAlignment w:val="auto"/>
        <w:rPr>
          <w:rFonts w:ascii="仿宋" w:hAnsi="仿宋" w:eastAsia="仿宋" w:cs="仿宋"/>
          <w:sz w:val="32"/>
          <w:szCs w:val="32"/>
        </w:rPr>
      </w:pPr>
      <w:r>
        <w:rPr>
          <w:rFonts w:hint="eastAsia" w:ascii="仿宋" w:hAnsi="仿宋" w:eastAsia="仿宋" w:cs="仿宋"/>
          <w:sz w:val="32"/>
          <w:szCs w:val="32"/>
        </w:rPr>
        <w:t>（2)B级：采样勺指数小于或等于3%，平均每阳性勺少于5只蚊虫幼虫和蛹；</w:t>
      </w:r>
    </w:p>
    <w:p>
      <w:pPr>
        <w:pStyle w:val="15"/>
        <w:widowControl w:val="0"/>
        <w:wordWrap/>
        <w:spacing w:before="0" w:after="0" w:line="580" w:lineRule="exact"/>
        <w:ind w:left="0" w:leftChars="0" w:right="0" w:firstLine="643"/>
        <w:textAlignment w:val="auto"/>
        <w:rPr>
          <w:rFonts w:ascii="仿宋" w:hAnsi="仿宋" w:eastAsia="仿宋" w:cs="仿宋"/>
          <w:b/>
          <w:sz w:val="32"/>
          <w:szCs w:val="32"/>
        </w:rPr>
      </w:pPr>
      <w:r>
        <w:rPr>
          <w:rFonts w:hint="eastAsia" w:ascii="仿宋" w:hAnsi="仿宋" w:eastAsia="仿宋" w:cs="仿宋"/>
          <w:b/>
          <w:sz w:val="32"/>
          <w:szCs w:val="32"/>
        </w:rPr>
        <w:t>(3)C级：采样勺指数小于或等于5%，平均每阳性勺少于8只蚊虫幼虫和蛹。</w:t>
      </w:r>
    </w:p>
    <w:p>
      <w:pPr>
        <w:pStyle w:val="15"/>
        <w:widowControl w:val="0"/>
        <w:wordWrap/>
        <w:spacing w:before="0" w:after="0" w:line="580" w:lineRule="exact"/>
        <w:ind w:left="0" w:leftChars="0" w:right="0" w:firstLine="640"/>
        <w:textAlignment w:val="auto"/>
        <w:rPr>
          <w:rFonts w:ascii="仿宋" w:hAnsi="仿宋" w:eastAsia="仿宋" w:cs="仿宋"/>
          <w:sz w:val="32"/>
          <w:szCs w:val="32"/>
        </w:rPr>
      </w:pPr>
      <w:r>
        <w:rPr>
          <w:rFonts w:hint="eastAsia" w:ascii="仿宋" w:hAnsi="仿宋" w:eastAsia="仿宋" w:cs="仿宋"/>
          <w:sz w:val="32"/>
          <w:szCs w:val="32"/>
        </w:rPr>
        <w:t>3. 外环境成蚊密度</w:t>
      </w:r>
    </w:p>
    <w:p>
      <w:pPr>
        <w:pStyle w:val="15"/>
        <w:widowControl w:val="0"/>
        <w:wordWrap/>
        <w:spacing w:before="0" w:after="0" w:line="580" w:lineRule="exact"/>
        <w:ind w:left="0" w:leftChars="0" w:right="0" w:firstLine="640"/>
        <w:textAlignment w:val="auto"/>
        <w:rPr>
          <w:rFonts w:ascii="仿宋" w:hAnsi="仿宋" w:eastAsia="仿宋" w:cs="仿宋"/>
          <w:sz w:val="32"/>
          <w:szCs w:val="32"/>
        </w:rPr>
      </w:pPr>
      <w:r>
        <w:rPr>
          <w:rFonts w:hint="eastAsia" w:ascii="仿宋" w:hAnsi="仿宋" w:eastAsia="仿宋" w:cs="仿宋"/>
          <w:sz w:val="32"/>
          <w:szCs w:val="32"/>
        </w:rPr>
        <w:t xml:space="preserve">（1）A级：停落指数小于或等于0.5； </w:t>
      </w:r>
    </w:p>
    <w:p>
      <w:pPr>
        <w:pStyle w:val="15"/>
        <w:widowControl w:val="0"/>
        <w:wordWrap/>
        <w:spacing w:before="0" w:after="0" w:line="580" w:lineRule="exact"/>
        <w:ind w:left="0" w:leftChars="0" w:right="0" w:firstLine="640"/>
        <w:textAlignment w:val="auto"/>
        <w:rPr>
          <w:rFonts w:ascii="仿宋" w:hAnsi="仿宋" w:eastAsia="仿宋" w:cs="仿宋"/>
          <w:sz w:val="32"/>
          <w:szCs w:val="32"/>
        </w:rPr>
      </w:pPr>
      <w:r>
        <w:rPr>
          <w:rFonts w:hint="eastAsia" w:ascii="仿宋" w:hAnsi="仿宋" w:eastAsia="仿宋" w:cs="仿宋"/>
          <w:sz w:val="32"/>
          <w:szCs w:val="32"/>
        </w:rPr>
        <w:t>（2）B级：停落指数小于或等于1.0 ；</w:t>
      </w:r>
    </w:p>
    <w:p>
      <w:pPr>
        <w:pStyle w:val="15"/>
        <w:widowControl w:val="0"/>
        <w:wordWrap/>
        <w:spacing w:before="0" w:after="0" w:line="580" w:lineRule="exact"/>
        <w:ind w:left="0" w:leftChars="0" w:right="0" w:firstLine="643"/>
        <w:textAlignment w:val="auto"/>
        <w:rPr>
          <w:rFonts w:ascii="仿宋" w:hAnsi="仿宋" w:eastAsia="仿宋" w:cs="仿宋"/>
          <w:b/>
          <w:sz w:val="32"/>
          <w:szCs w:val="32"/>
        </w:rPr>
      </w:pPr>
      <w:r>
        <w:rPr>
          <w:rFonts w:hint="eastAsia" w:ascii="仿宋" w:hAnsi="仿宋" w:eastAsia="仿宋" w:cs="仿宋"/>
          <w:b/>
          <w:sz w:val="32"/>
          <w:szCs w:val="32"/>
        </w:rPr>
        <w:t>（3）C级：停落指数小于或等于1.5。</w:t>
      </w:r>
    </w:p>
    <w:p>
      <w:pPr>
        <w:pStyle w:val="15"/>
        <w:widowControl w:val="0"/>
        <w:wordWrap/>
        <w:spacing w:before="0" w:after="0" w:line="580" w:lineRule="exact"/>
        <w:ind w:left="0" w:leftChars="0" w:right="0" w:firstLine="640"/>
        <w:textAlignment w:val="auto"/>
        <w:rPr>
          <w:rFonts w:ascii="仿宋" w:hAnsi="仿宋" w:eastAsia="仿宋" w:cs="仿宋"/>
          <w:sz w:val="32"/>
          <w:szCs w:val="32"/>
        </w:rPr>
      </w:pPr>
      <w:r>
        <w:rPr>
          <w:rFonts w:hint="eastAsia" w:ascii="仿宋" w:hAnsi="仿宋" w:eastAsia="仿宋" w:cs="仿宋"/>
          <w:sz w:val="32"/>
          <w:szCs w:val="32"/>
        </w:rPr>
        <w:t>（30分钟内平均每人停落蚊虫数）</w:t>
      </w:r>
    </w:p>
    <w:p>
      <w:pPr>
        <w:widowControl w:val="0"/>
        <w:wordWrap/>
        <w:spacing w:before="0" w:after="0" w:line="580" w:lineRule="exact"/>
        <w:ind w:left="0" w:leftChars="0" w:right="0" w:firstLine="643" w:firstLineChars="200"/>
        <w:textAlignment w:val="auto"/>
        <w:rPr>
          <w:rFonts w:ascii="仿宋" w:hAnsi="仿宋" w:eastAsia="仿宋" w:cs="仿宋"/>
          <w:b/>
          <w:bCs/>
          <w:sz w:val="32"/>
          <w:szCs w:val="32"/>
        </w:rPr>
      </w:pPr>
      <w:r>
        <w:rPr>
          <w:rFonts w:hint="eastAsia" w:ascii="仿宋" w:hAnsi="仿宋" w:eastAsia="仿宋" w:cs="仿宋"/>
          <w:b/>
          <w:bCs/>
          <w:sz w:val="32"/>
          <w:szCs w:val="32"/>
        </w:rPr>
        <w:t>（一）蝇类</w:t>
      </w:r>
    </w:p>
    <w:p>
      <w:pPr>
        <w:pStyle w:val="15"/>
        <w:widowControl w:val="0"/>
        <w:wordWrap/>
        <w:spacing w:before="0" w:after="0" w:line="580" w:lineRule="exact"/>
        <w:ind w:left="0" w:leftChars="0" w:right="0" w:firstLine="643"/>
        <w:textAlignment w:val="auto"/>
        <w:rPr>
          <w:rFonts w:ascii="仿宋" w:hAnsi="仿宋" w:eastAsia="仿宋" w:cs="仿宋"/>
          <w:b/>
          <w:sz w:val="32"/>
          <w:szCs w:val="32"/>
        </w:rPr>
      </w:pPr>
      <w:r>
        <w:rPr>
          <w:rFonts w:hint="eastAsia" w:ascii="仿宋" w:hAnsi="仿宋" w:eastAsia="仿宋" w:cs="仿宋"/>
          <w:b/>
          <w:sz w:val="32"/>
          <w:szCs w:val="32"/>
        </w:rPr>
        <w:t xml:space="preserve">1.生产销售直接入口食品的场所不得有蝇。 </w:t>
      </w:r>
    </w:p>
    <w:p>
      <w:pPr>
        <w:pStyle w:val="15"/>
        <w:widowControl w:val="0"/>
        <w:wordWrap/>
        <w:spacing w:before="0" w:after="0" w:line="580" w:lineRule="exact"/>
        <w:ind w:left="0" w:leftChars="0" w:right="0" w:firstLine="643"/>
        <w:textAlignment w:val="auto"/>
        <w:rPr>
          <w:rFonts w:ascii="仿宋" w:hAnsi="仿宋" w:eastAsia="仿宋" w:cs="仿宋"/>
          <w:b/>
          <w:sz w:val="32"/>
          <w:szCs w:val="32"/>
        </w:rPr>
      </w:pPr>
      <w:r>
        <w:rPr>
          <w:rFonts w:hint="eastAsia" w:ascii="仿宋" w:hAnsi="仿宋" w:eastAsia="仿宋" w:cs="仿宋"/>
          <w:b/>
          <w:sz w:val="32"/>
          <w:szCs w:val="32"/>
        </w:rPr>
        <w:t>2.室内不得存在蝇类孳生地。</w:t>
      </w:r>
    </w:p>
    <w:p>
      <w:pPr>
        <w:pStyle w:val="15"/>
        <w:widowControl w:val="0"/>
        <w:wordWrap/>
        <w:spacing w:before="0" w:after="0" w:line="580" w:lineRule="exact"/>
        <w:ind w:left="0" w:leftChars="0" w:right="0" w:firstLine="640"/>
        <w:textAlignment w:val="auto"/>
        <w:rPr>
          <w:rFonts w:ascii="仿宋" w:hAnsi="仿宋" w:eastAsia="仿宋" w:cs="仿宋"/>
          <w:sz w:val="32"/>
          <w:szCs w:val="32"/>
        </w:rPr>
      </w:pPr>
      <w:r>
        <w:rPr>
          <w:rFonts w:hint="eastAsia" w:ascii="仿宋" w:hAnsi="仿宋" w:eastAsia="仿宋" w:cs="仿宋"/>
          <w:sz w:val="32"/>
          <w:szCs w:val="32"/>
        </w:rPr>
        <w:t>3.室内成蝇密度控制水平分为以下等级：</w:t>
      </w:r>
    </w:p>
    <w:p>
      <w:pPr>
        <w:pStyle w:val="15"/>
        <w:widowControl w:val="0"/>
        <w:wordWrap/>
        <w:spacing w:before="0" w:after="0" w:line="580" w:lineRule="exact"/>
        <w:ind w:left="0" w:leftChars="0" w:right="0" w:firstLine="640"/>
        <w:textAlignment w:val="auto"/>
        <w:rPr>
          <w:rFonts w:ascii="仿宋" w:hAnsi="仿宋" w:eastAsia="仿宋" w:cs="仿宋"/>
          <w:sz w:val="32"/>
          <w:szCs w:val="32"/>
        </w:rPr>
      </w:pPr>
      <w:r>
        <w:rPr>
          <w:rFonts w:hint="eastAsia" w:ascii="仿宋" w:hAnsi="仿宋" w:eastAsia="仿宋" w:cs="仿宋"/>
          <w:sz w:val="32"/>
          <w:szCs w:val="32"/>
        </w:rPr>
        <w:t>（1）A级：有蝇房间阳性率小于或等于3％，阳性间蝇密度小于或等于3只/间；</w:t>
      </w:r>
    </w:p>
    <w:p>
      <w:pPr>
        <w:pStyle w:val="15"/>
        <w:widowControl w:val="0"/>
        <w:wordWrap/>
        <w:spacing w:before="0" w:after="0" w:line="580" w:lineRule="exact"/>
        <w:ind w:left="0" w:leftChars="0" w:right="0" w:firstLine="640"/>
        <w:textAlignment w:val="auto"/>
        <w:rPr>
          <w:rFonts w:ascii="仿宋" w:hAnsi="仿宋" w:eastAsia="仿宋" w:cs="仿宋"/>
          <w:sz w:val="32"/>
          <w:szCs w:val="32"/>
        </w:rPr>
      </w:pPr>
      <w:r>
        <w:rPr>
          <w:rFonts w:hint="eastAsia" w:ascii="仿宋" w:hAnsi="仿宋" w:eastAsia="仿宋" w:cs="仿宋"/>
          <w:sz w:val="32"/>
          <w:szCs w:val="32"/>
        </w:rPr>
        <w:t xml:space="preserve">（2）B级：有蝇房间阳性率小于或等于6％，阳性间蝇密度小于或等于3只/间； </w:t>
      </w:r>
    </w:p>
    <w:p>
      <w:pPr>
        <w:pStyle w:val="15"/>
        <w:widowControl w:val="0"/>
        <w:wordWrap/>
        <w:spacing w:before="0" w:after="0" w:line="580" w:lineRule="exact"/>
        <w:ind w:left="0" w:leftChars="0" w:right="0" w:firstLine="643"/>
        <w:textAlignment w:val="auto"/>
        <w:rPr>
          <w:rFonts w:ascii="仿宋" w:hAnsi="仿宋" w:eastAsia="仿宋" w:cs="仿宋"/>
          <w:b/>
          <w:sz w:val="32"/>
          <w:szCs w:val="32"/>
        </w:rPr>
      </w:pPr>
      <w:r>
        <w:rPr>
          <w:rFonts w:hint="eastAsia" w:ascii="仿宋" w:hAnsi="仿宋" w:eastAsia="仿宋" w:cs="仿宋"/>
          <w:b/>
          <w:sz w:val="32"/>
          <w:szCs w:val="32"/>
        </w:rPr>
        <w:t xml:space="preserve">（3）C级：有蝇房间阳性率小于或等于9％，阳性间蝇密度小于或等于3只/间。 </w:t>
      </w:r>
    </w:p>
    <w:p>
      <w:pPr>
        <w:widowControl w:val="0"/>
        <w:wordWrap/>
        <w:spacing w:before="0" w:after="0" w:line="580" w:lineRule="exact"/>
        <w:ind w:left="0" w:leftChars="0" w:right="0"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4.室外蝇类孳生</w:t>
      </w:r>
    </w:p>
    <w:p>
      <w:pPr>
        <w:widowControl w:val="0"/>
        <w:wordWrap/>
        <w:spacing w:before="0" w:after="0" w:line="580" w:lineRule="exact"/>
        <w:ind w:left="0" w:leftChars="0" w:right="0"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（1）A级：蝇类孳生地阳性率小于或等于1％；</w:t>
      </w:r>
    </w:p>
    <w:p>
      <w:pPr>
        <w:widowControl w:val="0"/>
        <w:wordWrap/>
        <w:spacing w:before="0" w:after="0" w:line="580" w:lineRule="exact"/>
        <w:ind w:left="0" w:leftChars="0" w:right="0"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（2）B级：蝇类孳生地阳性率小于或等于3％；</w:t>
      </w:r>
    </w:p>
    <w:p>
      <w:pPr>
        <w:widowControl w:val="0"/>
        <w:wordWrap/>
        <w:spacing w:before="0" w:after="0" w:line="580" w:lineRule="exact"/>
        <w:ind w:left="0" w:leftChars="0" w:right="0" w:firstLine="643" w:firstLineChars="200"/>
        <w:textAlignment w:val="auto"/>
        <w:rPr>
          <w:rFonts w:ascii="仿宋" w:hAnsi="仿宋" w:eastAsia="仿宋" w:cs="仿宋"/>
          <w:b/>
          <w:bCs/>
          <w:sz w:val="32"/>
          <w:szCs w:val="32"/>
        </w:rPr>
      </w:pPr>
      <w:r>
        <w:rPr>
          <w:rFonts w:hint="eastAsia" w:ascii="仿宋" w:hAnsi="仿宋" w:eastAsia="仿宋" w:cs="仿宋"/>
          <w:b/>
          <w:bCs/>
          <w:sz w:val="32"/>
          <w:szCs w:val="32"/>
        </w:rPr>
        <w:t>（3）C级：蝇类孳生地阳性率小于或等于5％。</w:t>
      </w:r>
    </w:p>
    <w:p>
      <w:pPr>
        <w:widowControl w:val="0"/>
        <w:wordWrap/>
        <w:spacing w:before="0" w:after="0" w:line="580" w:lineRule="exact"/>
        <w:ind w:left="0" w:leftChars="0" w:right="0"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5.防蝇设施</w:t>
      </w:r>
    </w:p>
    <w:p>
      <w:pPr>
        <w:widowControl w:val="0"/>
        <w:wordWrap/>
        <w:spacing w:before="0" w:after="0" w:line="580" w:lineRule="exact"/>
        <w:ind w:left="0" w:leftChars="0" w:right="0"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（1）A级：防蝇设施合格率大于或等于98%；</w:t>
      </w:r>
    </w:p>
    <w:p>
      <w:pPr>
        <w:widowControl w:val="0"/>
        <w:wordWrap/>
        <w:spacing w:before="0" w:after="0" w:line="580" w:lineRule="exact"/>
        <w:ind w:left="0" w:leftChars="0" w:right="0" w:firstLine="640" w:firstLineChars="200"/>
        <w:textAlignment w:val="auto"/>
        <w:rPr>
          <w:rFonts w:ascii="仿宋" w:hAnsi="仿宋" w:eastAsia="仿宋" w:cs="仿宋"/>
          <w:bCs/>
          <w:sz w:val="32"/>
          <w:szCs w:val="32"/>
        </w:rPr>
      </w:pPr>
      <w:r>
        <w:rPr>
          <w:rFonts w:hint="eastAsia" w:ascii="仿宋" w:hAnsi="仿宋" w:eastAsia="仿宋" w:cs="仿宋"/>
          <w:bCs/>
          <w:sz w:val="32"/>
          <w:szCs w:val="32"/>
        </w:rPr>
        <w:t>（2）B级：防蝇设施合格率大于或等于</w:t>
      </w:r>
      <w:r>
        <w:rPr>
          <w:rFonts w:hint="eastAsia" w:ascii="仿宋" w:hAnsi="仿宋" w:eastAsia="仿宋" w:cs="仿宋"/>
          <w:b/>
          <w:bCs/>
          <w:sz w:val="32"/>
          <w:szCs w:val="32"/>
        </w:rPr>
        <w:t>95%；</w:t>
      </w:r>
    </w:p>
    <w:p>
      <w:pPr>
        <w:widowControl w:val="0"/>
        <w:wordWrap/>
        <w:spacing w:before="0" w:after="0" w:line="580" w:lineRule="exact"/>
        <w:ind w:left="0" w:leftChars="0" w:right="0" w:firstLine="643" w:firstLineChars="200"/>
        <w:textAlignment w:val="auto"/>
        <w:rPr>
          <w:rFonts w:ascii="仿宋" w:hAnsi="仿宋" w:eastAsia="仿宋" w:cs="仿宋"/>
          <w:b/>
          <w:bCs/>
          <w:sz w:val="32"/>
          <w:szCs w:val="32"/>
        </w:rPr>
      </w:pPr>
      <w:r>
        <w:rPr>
          <w:rFonts w:hint="eastAsia" w:ascii="仿宋" w:hAnsi="仿宋" w:eastAsia="仿宋" w:cs="仿宋"/>
          <w:b/>
          <w:bCs/>
          <w:sz w:val="32"/>
          <w:szCs w:val="32"/>
        </w:rPr>
        <w:t>（3）C级：防蝇设施合格率大于或等于90%。</w:t>
      </w:r>
    </w:p>
    <w:p>
      <w:pPr>
        <w:widowControl w:val="0"/>
        <w:wordWrap/>
        <w:spacing w:before="0" w:after="0" w:line="580" w:lineRule="exact"/>
        <w:ind w:left="0" w:leftChars="0" w:right="0" w:firstLine="643" w:firstLineChars="200"/>
        <w:textAlignment w:val="auto"/>
        <w:rPr>
          <w:rFonts w:ascii="仿宋" w:hAnsi="仿宋" w:eastAsia="仿宋" w:cs="仿宋"/>
          <w:b/>
          <w:bCs/>
          <w:sz w:val="32"/>
          <w:szCs w:val="32"/>
        </w:rPr>
      </w:pPr>
      <w:r>
        <w:rPr>
          <w:rFonts w:hint="eastAsia" w:ascii="仿宋" w:hAnsi="仿宋" w:eastAsia="仿宋" w:cs="仿宋"/>
          <w:b/>
          <w:bCs/>
          <w:sz w:val="32"/>
          <w:szCs w:val="32"/>
        </w:rPr>
        <w:t>（国家卫生城市标准要求重点场所防蝇设施合格率大于95%。）</w:t>
      </w:r>
    </w:p>
    <w:p>
      <w:pPr>
        <w:pStyle w:val="15"/>
        <w:widowControl w:val="0"/>
        <w:wordWrap/>
        <w:spacing w:before="0" w:after="0" w:line="580" w:lineRule="exact"/>
        <w:ind w:left="0" w:leftChars="0" w:right="0" w:firstLine="643"/>
        <w:textAlignment w:val="auto"/>
        <w:rPr>
          <w:rFonts w:ascii="仿宋" w:hAnsi="仿宋" w:eastAsia="仿宋" w:cs="仿宋"/>
          <w:b/>
          <w:bCs/>
          <w:sz w:val="32"/>
          <w:szCs w:val="32"/>
        </w:rPr>
      </w:pPr>
      <w:r>
        <w:rPr>
          <w:rFonts w:hint="eastAsia" w:ascii="仿宋" w:hAnsi="仿宋" w:eastAsia="仿宋" w:cs="仿宋"/>
          <w:b/>
          <w:bCs/>
          <w:sz w:val="32"/>
          <w:szCs w:val="32"/>
        </w:rPr>
        <w:t>（三）蜚蠊</w:t>
      </w:r>
    </w:p>
    <w:p>
      <w:pPr>
        <w:pStyle w:val="15"/>
        <w:widowControl w:val="0"/>
        <w:wordWrap/>
        <w:spacing w:before="0" w:after="0" w:line="580" w:lineRule="exact"/>
        <w:ind w:left="0" w:leftChars="0" w:right="0" w:firstLine="640"/>
        <w:textAlignment w:val="auto"/>
        <w:rPr>
          <w:rFonts w:ascii="仿宋" w:hAnsi="仿宋" w:eastAsia="仿宋" w:cs="仿宋"/>
          <w:sz w:val="32"/>
          <w:szCs w:val="32"/>
        </w:rPr>
      </w:pPr>
      <w:r>
        <w:rPr>
          <w:rFonts w:hint="eastAsia" w:ascii="仿宋" w:hAnsi="仿宋" w:eastAsia="仿宋" w:cs="仿宋"/>
          <w:sz w:val="32"/>
          <w:szCs w:val="32"/>
        </w:rPr>
        <w:t>1.蜚蠊成虫、若虫密度</w:t>
      </w:r>
    </w:p>
    <w:p>
      <w:pPr>
        <w:pStyle w:val="15"/>
        <w:widowControl w:val="0"/>
        <w:wordWrap/>
        <w:spacing w:before="0" w:after="0" w:line="580" w:lineRule="exact"/>
        <w:ind w:left="0" w:leftChars="0" w:right="0" w:firstLine="640"/>
        <w:textAlignment w:val="auto"/>
        <w:rPr>
          <w:rFonts w:ascii="仿宋" w:hAnsi="仿宋" w:eastAsia="仿宋" w:cs="仿宋"/>
          <w:sz w:val="32"/>
          <w:szCs w:val="32"/>
        </w:rPr>
      </w:pPr>
      <w:r>
        <w:rPr>
          <w:rFonts w:hint="eastAsia" w:ascii="仿宋" w:hAnsi="仿宋" w:eastAsia="仿宋" w:cs="仿宋"/>
          <w:sz w:val="32"/>
          <w:szCs w:val="32"/>
        </w:rPr>
        <w:t>（1）A级：蜚蠊成若虫侵害率小于或等于1％，平均每阳性间（处）成若虫数小蠊小于或等于5只，大蠊小于或等于2只；</w:t>
      </w:r>
    </w:p>
    <w:p>
      <w:pPr>
        <w:pStyle w:val="15"/>
        <w:widowControl w:val="0"/>
        <w:wordWrap/>
        <w:spacing w:before="0" w:after="0" w:line="580" w:lineRule="exact"/>
        <w:ind w:left="0" w:leftChars="0" w:right="0" w:firstLine="640"/>
        <w:textAlignment w:val="auto"/>
        <w:rPr>
          <w:rFonts w:ascii="仿宋" w:hAnsi="仿宋" w:eastAsia="仿宋" w:cs="仿宋"/>
          <w:sz w:val="32"/>
          <w:szCs w:val="32"/>
        </w:rPr>
      </w:pPr>
      <w:r>
        <w:rPr>
          <w:rFonts w:hint="eastAsia" w:ascii="仿宋" w:hAnsi="仿宋" w:eastAsia="仿宋" w:cs="仿宋"/>
          <w:sz w:val="32"/>
          <w:szCs w:val="32"/>
        </w:rPr>
        <w:t>（2）B级：蜚蠊成若虫侵害率小于或等于3％，平均每阳性间（处）成若虫数小蠊小于或等于10只，大蠊小于或等于5只；</w:t>
      </w:r>
    </w:p>
    <w:p>
      <w:pPr>
        <w:pStyle w:val="15"/>
        <w:widowControl w:val="0"/>
        <w:wordWrap/>
        <w:spacing w:before="0" w:after="0" w:line="580" w:lineRule="exact"/>
        <w:ind w:left="0" w:leftChars="0" w:right="0" w:firstLine="643"/>
        <w:textAlignment w:val="auto"/>
        <w:rPr>
          <w:rFonts w:ascii="仿宋" w:hAnsi="仿宋" w:eastAsia="仿宋" w:cs="仿宋"/>
          <w:b/>
          <w:sz w:val="32"/>
          <w:szCs w:val="32"/>
        </w:rPr>
      </w:pPr>
      <w:r>
        <w:rPr>
          <w:rFonts w:hint="eastAsia" w:ascii="仿宋" w:hAnsi="仿宋" w:eastAsia="仿宋" w:cs="仿宋"/>
          <w:b/>
          <w:sz w:val="32"/>
          <w:szCs w:val="32"/>
        </w:rPr>
        <w:t>（3）C级：蜚蠊成若虫侵害率小于或等于5％， 平均每阳性间（处）成若虫数小蠊小于或等于10只，大蠊小于或等于5只。</w:t>
      </w:r>
    </w:p>
    <w:p>
      <w:pPr>
        <w:pStyle w:val="15"/>
        <w:widowControl w:val="0"/>
        <w:wordWrap/>
        <w:spacing w:before="0" w:after="0" w:line="580" w:lineRule="exact"/>
        <w:ind w:left="0" w:leftChars="0" w:right="0" w:firstLine="640"/>
        <w:textAlignment w:val="auto"/>
        <w:rPr>
          <w:rFonts w:ascii="仿宋" w:hAnsi="仿宋" w:eastAsia="仿宋" w:cs="仿宋"/>
          <w:sz w:val="32"/>
          <w:szCs w:val="32"/>
        </w:rPr>
      </w:pPr>
      <w:r>
        <w:rPr>
          <w:rFonts w:hint="eastAsia" w:ascii="仿宋" w:hAnsi="仿宋" w:eastAsia="仿宋" w:cs="仿宋"/>
          <w:sz w:val="32"/>
          <w:szCs w:val="32"/>
        </w:rPr>
        <w:t>2.卵鞘密度</w:t>
      </w:r>
    </w:p>
    <w:p>
      <w:pPr>
        <w:pStyle w:val="15"/>
        <w:widowControl w:val="0"/>
        <w:wordWrap/>
        <w:spacing w:before="0" w:after="0" w:line="580" w:lineRule="exact"/>
        <w:ind w:left="0" w:leftChars="0" w:right="0" w:firstLine="640"/>
        <w:textAlignment w:val="auto"/>
        <w:rPr>
          <w:rFonts w:ascii="仿宋" w:hAnsi="仿宋" w:eastAsia="仿宋" w:cs="仿宋"/>
          <w:sz w:val="32"/>
          <w:szCs w:val="32"/>
        </w:rPr>
      </w:pPr>
      <w:r>
        <w:rPr>
          <w:rFonts w:hint="eastAsia" w:ascii="仿宋" w:hAnsi="仿宋" w:eastAsia="仿宋" w:cs="仿宋"/>
          <w:sz w:val="32"/>
          <w:szCs w:val="32"/>
        </w:rPr>
        <w:t>（1）A级：蜚蠊卵鞘查获率小于或等于1％，平均每阳性间（处）卵鞘数小于或等于2只；</w:t>
      </w:r>
    </w:p>
    <w:p>
      <w:pPr>
        <w:pStyle w:val="15"/>
        <w:widowControl w:val="0"/>
        <w:wordWrap/>
        <w:spacing w:before="0" w:after="0" w:line="580" w:lineRule="exact"/>
        <w:ind w:left="0" w:leftChars="0" w:right="0" w:firstLine="640"/>
        <w:textAlignment w:val="auto"/>
        <w:rPr>
          <w:rFonts w:ascii="仿宋" w:hAnsi="仿宋" w:eastAsia="仿宋" w:cs="仿宋"/>
          <w:sz w:val="32"/>
          <w:szCs w:val="32"/>
        </w:rPr>
      </w:pPr>
      <w:r>
        <w:rPr>
          <w:rFonts w:hint="eastAsia" w:ascii="仿宋" w:hAnsi="仿宋" w:eastAsia="仿宋" w:cs="仿宋"/>
          <w:sz w:val="32"/>
          <w:szCs w:val="32"/>
        </w:rPr>
        <w:t>（2）B级：蜚蠊卵鞘查获率小于或等于2％，平均每阳性间（处）卵鞘数小于或等于4只；</w:t>
      </w:r>
    </w:p>
    <w:p>
      <w:pPr>
        <w:pStyle w:val="15"/>
        <w:widowControl w:val="0"/>
        <w:wordWrap/>
        <w:spacing w:before="0" w:after="0" w:line="580" w:lineRule="exact"/>
        <w:ind w:left="0" w:leftChars="0" w:right="0" w:firstLine="643"/>
        <w:textAlignment w:val="auto"/>
        <w:rPr>
          <w:rFonts w:ascii="仿宋" w:hAnsi="仿宋" w:eastAsia="仿宋" w:cs="仿宋"/>
          <w:b/>
          <w:sz w:val="32"/>
          <w:szCs w:val="32"/>
        </w:rPr>
      </w:pPr>
      <w:r>
        <w:rPr>
          <w:rFonts w:hint="eastAsia" w:ascii="仿宋" w:hAnsi="仿宋" w:eastAsia="仿宋" w:cs="仿宋"/>
          <w:b/>
          <w:sz w:val="32"/>
          <w:szCs w:val="32"/>
        </w:rPr>
        <w:t>（3）C级：蜚蠊卵鞘查获率小于或等于3％，平均每阳性间（处）卵鞘数小于或等于8只。</w:t>
      </w:r>
    </w:p>
    <w:p>
      <w:pPr>
        <w:pStyle w:val="15"/>
        <w:widowControl w:val="0"/>
        <w:wordWrap/>
        <w:spacing w:before="0" w:after="0" w:line="580" w:lineRule="exact"/>
        <w:ind w:left="0" w:leftChars="0" w:right="0" w:firstLine="640"/>
        <w:textAlignment w:val="auto"/>
        <w:rPr>
          <w:rFonts w:ascii="仿宋" w:hAnsi="仿宋" w:eastAsia="仿宋" w:cs="仿宋"/>
          <w:sz w:val="32"/>
          <w:szCs w:val="32"/>
        </w:rPr>
      </w:pPr>
      <w:r>
        <w:rPr>
          <w:rFonts w:hint="eastAsia" w:ascii="仿宋" w:hAnsi="仿宋" w:eastAsia="仿宋" w:cs="仿宋"/>
          <w:sz w:val="32"/>
          <w:szCs w:val="32"/>
        </w:rPr>
        <w:t>3.蟑迹</w:t>
      </w:r>
    </w:p>
    <w:p>
      <w:pPr>
        <w:pStyle w:val="15"/>
        <w:widowControl w:val="0"/>
        <w:wordWrap/>
        <w:spacing w:before="0" w:after="0" w:line="580" w:lineRule="exact"/>
        <w:ind w:left="0" w:leftChars="0" w:right="0" w:firstLine="640"/>
        <w:textAlignment w:val="auto"/>
        <w:rPr>
          <w:rFonts w:ascii="仿宋" w:hAnsi="仿宋" w:eastAsia="仿宋" w:cs="仿宋"/>
          <w:sz w:val="32"/>
          <w:szCs w:val="32"/>
        </w:rPr>
      </w:pPr>
      <w:r>
        <w:rPr>
          <w:rFonts w:hint="eastAsia" w:ascii="仿宋" w:hAnsi="仿宋" w:eastAsia="仿宋" w:cs="仿宋"/>
          <w:sz w:val="32"/>
          <w:szCs w:val="32"/>
        </w:rPr>
        <w:t>（1）A级：蟑迹查获率小于或等于3％；</w:t>
      </w:r>
    </w:p>
    <w:p>
      <w:pPr>
        <w:pStyle w:val="15"/>
        <w:widowControl w:val="0"/>
        <w:wordWrap/>
        <w:spacing w:before="0" w:after="0" w:line="580" w:lineRule="exact"/>
        <w:ind w:left="0" w:leftChars="0" w:right="0" w:firstLine="640"/>
        <w:textAlignment w:val="auto"/>
        <w:rPr>
          <w:rFonts w:ascii="仿宋" w:hAnsi="仿宋" w:eastAsia="仿宋" w:cs="仿宋"/>
          <w:sz w:val="32"/>
          <w:szCs w:val="32"/>
        </w:rPr>
      </w:pPr>
      <w:r>
        <w:rPr>
          <w:rFonts w:hint="eastAsia" w:ascii="仿宋" w:hAnsi="仿宋" w:eastAsia="仿宋" w:cs="仿宋"/>
          <w:sz w:val="32"/>
          <w:szCs w:val="32"/>
        </w:rPr>
        <w:t>（2）B级：蟑迹查获率小于或等于5％；</w:t>
      </w:r>
    </w:p>
    <w:p>
      <w:pPr>
        <w:pStyle w:val="15"/>
        <w:widowControl w:val="0"/>
        <w:wordWrap/>
        <w:spacing w:before="0" w:after="0" w:line="580" w:lineRule="exact"/>
        <w:ind w:left="0" w:leftChars="0" w:right="0" w:firstLine="643"/>
        <w:textAlignment w:val="auto"/>
        <w:rPr>
          <w:rFonts w:ascii="仿宋" w:hAnsi="仿宋" w:eastAsia="仿宋" w:cs="仿宋"/>
          <w:b/>
          <w:sz w:val="32"/>
          <w:szCs w:val="32"/>
        </w:rPr>
      </w:pPr>
      <w:r>
        <w:rPr>
          <w:rFonts w:hint="eastAsia" w:ascii="仿宋" w:hAnsi="仿宋" w:eastAsia="仿宋" w:cs="仿宋"/>
          <w:b/>
          <w:sz w:val="32"/>
          <w:szCs w:val="32"/>
        </w:rPr>
        <w:t>（3）C级：蟑迹查获率小于或等于7％。</w:t>
      </w:r>
    </w:p>
    <w:p>
      <w:pPr>
        <w:pStyle w:val="15"/>
        <w:widowControl w:val="0"/>
        <w:wordWrap/>
        <w:spacing w:before="0" w:after="0" w:line="580" w:lineRule="exact"/>
        <w:ind w:left="0" w:leftChars="0" w:right="0" w:firstLine="643"/>
        <w:textAlignment w:val="auto"/>
        <w:rPr>
          <w:rFonts w:ascii="仿宋" w:hAnsi="仿宋" w:eastAsia="仿宋" w:cs="仿宋"/>
          <w:b/>
          <w:bCs/>
          <w:sz w:val="32"/>
          <w:szCs w:val="32"/>
        </w:rPr>
      </w:pPr>
      <w:r>
        <w:rPr>
          <w:rFonts w:hint="eastAsia" w:ascii="仿宋" w:hAnsi="仿宋" w:eastAsia="仿宋" w:cs="仿宋"/>
          <w:b/>
          <w:bCs/>
          <w:sz w:val="32"/>
          <w:szCs w:val="32"/>
        </w:rPr>
        <w:t>（四）鼠类</w:t>
      </w:r>
    </w:p>
    <w:p>
      <w:pPr>
        <w:pStyle w:val="15"/>
        <w:widowControl w:val="0"/>
        <w:wordWrap/>
        <w:spacing w:before="0" w:after="0" w:line="580" w:lineRule="exact"/>
        <w:ind w:left="0" w:leftChars="0" w:right="0" w:firstLine="640"/>
        <w:textAlignment w:val="auto"/>
        <w:rPr>
          <w:rFonts w:ascii="仿宋" w:hAnsi="仿宋" w:eastAsia="仿宋" w:cs="仿宋"/>
          <w:sz w:val="32"/>
          <w:szCs w:val="32"/>
        </w:rPr>
      </w:pPr>
      <w:r>
        <w:rPr>
          <w:rFonts w:hint="eastAsia" w:ascii="仿宋" w:hAnsi="仿宋" w:eastAsia="仿宋" w:cs="仿宋"/>
          <w:sz w:val="32"/>
          <w:szCs w:val="32"/>
        </w:rPr>
        <w:t>1.防鼠设施</w:t>
      </w:r>
    </w:p>
    <w:p>
      <w:pPr>
        <w:pStyle w:val="15"/>
        <w:widowControl w:val="0"/>
        <w:wordWrap/>
        <w:spacing w:before="0" w:after="0" w:line="580" w:lineRule="exact"/>
        <w:ind w:left="0" w:leftChars="0" w:right="0" w:firstLine="640"/>
        <w:textAlignment w:val="auto"/>
        <w:rPr>
          <w:rFonts w:ascii="仿宋" w:hAnsi="仿宋" w:eastAsia="仿宋" w:cs="仿宋"/>
          <w:sz w:val="32"/>
          <w:szCs w:val="32"/>
        </w:rPr>
      </w:pPr>
      <w:r>
        <w:rPr>
          <w:rFonts w:hint="eastAsia" w:ascii="仿宋" w:hAnsi="仿宋" w:eastAsia="仿宋" w:cs="仿宋"/>
          <w:sz w:val="32"/>
          <w:szCs w:val="32"/>
        </w:rPr>
        <w:t>（1）A级：防鼠设施合格率大于或等于97%；</w:t>
      </w:r>
    </w:p>
    <w:p>
      <w:pPr>
        <w:pStyle w:val="15"/>
        <w:widowControl w:val="0"/>
        <w:wordWrap/>
        <w:spacing w:before="0" w:after="0" w:line="580" w:lineRule="exact"/>
        <w:ind w:left="0" w:leftChars="0" w:right="0" w:firstLine="640"/>
        <w:textAlignment w:val="auto"/>
        <w:rPr>
          <w:rFonts w:ascii="仿宋" w:hAnsi="仿宋" w:eastAsia="仿宋" w:cs="仿宋"/>
          <w:sz w:val="32"/>
          <w:szCs w:val="32"/>
        </w:rPr>
      </w:pPr>
      <w:r>
        <w:rPr>
          <w:rFonts w:hint="eastAsia" w:ascii="仿宋" w:hAnsi="仿宋" w:eastAsia="仿宋" w:cs="仿宋"/>
          <w:sz w:val="32"/>
          <w:szCs w:val="32"/>
        </w:rPr>
        <w:t>（2）B级：防鼠设施合格率大于或等于</w:t>
      </w:r>
      <w:r>
        <w:rPr>
          <w:rFonts w:hint="eastAsia" w:ascii="仿宋" w:hAnsi="仿宋" w:eastAsia="仿宋" w:cs="仿宋"/>
          <w:b/>
          <w:sz w:val="32"/>
          <w:szCs w:val="32"/>
        </w:rPr>
        <w:t>95%；</w:t>
      </w:r>
    </w:p>
    <w:p>
      <w:pPr>
        <w:pStyle w:val="15"/>
        <w:widowControl w:val="0"/>
        <w:wordWrap/>
        <w:spacing w:before="0" w:after="0" w:line="580" w:lineRule="exact"/>
        <w:ind w:left="0" w:leftChars="0" w:right="0" w:firstLine="643"/>
        <w:textAlignment w:val="auto"/>
        <w:rPr>
          <w:rFonts w:ascii="仿宋" w:hAnsi="仿宋" w:eastAsia="仿宋" w:cs="仿宋"/>
          <w:b/>
          <w:sz w:val="32"/>
          <w:szCs w:val="32"/>
        </w:rPr>
      </w:pPr>
      <w:r>
        <w:rPr>
          <w:rFonts w:hint="eastAsia" w:ascii="仿宋" w:hAnsi="仿宋" w:eastAsia="仿宋" w:cs="仿宋"/>
          <w:b/>
          <w:sz w:val="32"/>
          <w:szCs w:val="32"/>
        </w:rPr>
        <w:t>（3）C级：防鼠设施合格率大于或等于93%。</w:t>
      </w:r>
    </w:p>
    <w:p>
      <w:pPr>
        <w:pStyle w:val="15"/>
        <w:widowControl w:val="0"/>
        <w:wordWrap/>
        <w:spacing w:before="0" w:after="0" w:line="580" w:lineRule="exact"/>
        <w:ind w:left="0" w:leftChars="0" w:right="0" w:firstLine="643"/>
        <w:textAlignment w:val="auto"/>
        <w:rPr>
          <w:rFonts w:ascii="仿宋" w:hAnsi="仿宋" w:eastAsia="仿宋" w:cs="仿宋"/>
          <w:b/>
          <w:sz w:val="32"/>
          <w:szCs w:val="32"/>
        </w:rPr>
      </w:pPr>
      <w:r>
        <w:rPr>
          <w:rFonts w:hint="eastAsia" w:ascii="仿宋" w:hAnsi="仿宋" w:eastAsia="仿宋" w:cs="仿宋"/>
          <w:b/>
          <w:sz w:val="32"/>
          <w:szCs w:val="32"/>
        </w:rPr>
        <w:t>（国家卫生城市标准要求防鼠设施合格率大于或等于95%）</w:t>
      </w:r>
    </w:p>
    <w:p>
      <w:pPr>
        <w:pStyle w:val="15"/>
        <w:widowControl w:val="0"/>
        <w:wordWrap/>
        <w:spacing w:before="0" w:after="0" w:line="580" w:lineRule="exact"/>
        <w:ind w:left="0" w:leftChars="0" w:right="0" w:firstLine="640"/>
        <w:textAlignment w:val="auto"/>
        <w:rPr>
          <w:rFonts w:ascii="仿宋" w:hAnsi="仿宋" w:eastAsia="仿宋" w:cs="仿宋"/>
          <w:sz w:val="32"/>
          <w:szCs w:val="32"/>
        </w:rPr>
      </w:pPr>
      <w:r>
        <w:rPr>
          <w:rFonts w:hint="eastAsia" w:ascii="仿宋" w:hAnsi="仿宋" w:eastAsia="仿宋" w:cs="仿宋"/>
          <w:sz w:val="32"/>
          <w:szCs w:val="32"/>
        </w:rPr>
        <w:t>2.室内鼠密度</w:t>
      </w:r>
    </w:p>
    <w:p>
      <w:pPr>
        <w:pStyle w:val="15"/>
        <w:widowControl w:val="0"/>
        <w:wordWrap/>
        <w:spacing w:before="0" w:after="0" w:line="580" w:lineRule="exact"/>
        <w:ind w:left="0" w:leftChars="0" w:right="0" w:firstLine="640"/>
        <w:textAlignment w:val="auto"/>
        <w:rPr>
          <w:rFonts w:ascii="仿宋" w:hAnsi="仿宋" w:eastAsia="仿宋" w:cs="仿宋"/>
          <w:sz w:val="32"/>
          <w:szCs w:val="32"/>
        </w:rPr>
      </w:pPr>
      <w:r>
        <w:rPr>
          <w:rFonts w:hint="eastAsia" w:ascii="仿宋" w:hAnsi="仿宋" w:eastAsia="仿宋" w:cs="仿宋"/>
          <w:sz w:val="32"/>
          <w:szCs w:val="32"/>
        </w:rPr>
        <w:t>（1）A级：鼠迹阳性率小于或等于1％；</w:t>
      </w:r>
    </w:p>
    <w:p>
      <w:pPr>
        <w:pStyle w:val="15"/>
        <w:widowControl w:val="0"/>
        <w:wordWrap/>
        <w:spacing w:before="0" w:after="0" w:line="580" w:lineRule="exact"/>
        <w:ind w:left="0" w:leftChars="0" w:right="0" w:firstLine="640"/>
        <w:textAlignment w:val="auto"/>
        <w:rPr>
          <w:rFonts w:ascii="仿宋" w:hAnsi="仿宋" w:eastAsia="仿宋" w:cs="仿宋"/>
          <w:sz w:val="32"/>
          <w:szCs w:val="32"/>
        </w:rPr>
      </w:pPr>
      <w:r>
        <w:rPr>
          <w:rFonts w:hint="eastAsia" w:ascii="仿宋" w:hAnsi="仿宋" w:eastAsia="仿宋" w:cs="仿宋"/>
          <w:sz w:val="32"/>
          <w:szCs w:val="32"/>
        </w:rPr>
        <w:t>（2）B级：鼠迹阳性率小于或等于3％；</w:t>
      </w:r>
    </w:p>
    <w:p>
      <w:pPr>
        <w:pStyle w:val="15"/>
        <w:widowControl w:val="0"/>
        <w:wordWrap/>
        <w:spacing w:before="0" w:after="0" w:line="580" w:lineRule="exact"/>
        <w:ind w:left="0" w:leftChars="0" w:right="0" w:firstLine="643"/>
        <w:textAlignment w:val="auto"/>
        <w:rPr>
          <w:rFonts w:ascii="仿宋" w:hAnsi="仿宋" w:eastAsia="仿宋" w:cs="仿宋"/>
          <w:b/>
          <w:sz w:val="32"/>
          <w:szCs w:val="32"/>
        </w:rPr>
      </w:pPr>
      <w:r>
        <w:rPr>
          <w:rFonts w:hint="eastAsia" w:ascii="仿宋" w:hAnsi="仿宋" w:eastAsia="仿宋" w:cs="仿宋"/>
          <w:b/>
          <w:sz w:val="32"/>
          <w:szCs w:val="32"/>
        </w:rPr>
        <w:t>（3）C级：鼠迹阳性率小于或等于5％。</w:t>
      </w:r>
    </w:p>
    <w:p>
      <w:pPr>
        <w:pStyle w:val="15"/>
        <w:widowControl w:val="0"/>
        <w:wordWrap/>
        <w:spacing w:before="0" w:after="0" w:line="580" w:lineRule="exact"/>
        <w:ind w:left="0" w:leftChars="0" w:right="0" w:firstLine="640"/>
        <w:textAlignment w:val="auto"/>
        <w:rPr>
          <w:rFonts w:ascii="仿宋" w:hAnsi="仿宋" w:eastAsia="仿宋" w:cs="仿宋"/>
          <w:sz w:val="32"/>
          <w:szCs w:val="32"/>
        </w:rPr>
      </w:pPr>
      <w:r>
        <w:rPr>
          <w:rFonts w:hint="eastAsia" w:ascii="仿宋" w:hAnsi="仿宋" w:eastAsia="仿宋" w:cs="仿宋"/>
          <w:sz w:val="32"/>
          <w:szCs w:val="32"/>
        </w:rPr>
        <w:t>3.外环境鼠密度</w:t>
      </w:r>
    </w:p>
    <w:p>
      <w:pPr>
        <w:pStyle w:val="15"/>
        <w:widowControl w:val="0"/>
        <w:wordWrap/>
        <w:spacing w:before="0" w:after="0" w:line="580" w:lineRule="exact"/>
        <w:ind w:left="0" w:leftChars="0" w:right="0" w:firstLine="640"/>
        <w:textAlignment w:val="auto"/>
        <w:rPr>
          <w:rFonts w:ascii="仿宋" w:hAnsi="仿宋" w:eastAsia="仿宋" w:cs="仿宋"/>
          <w:sz w:val="32"/>
          <w:szCs w:val="32"/>
        </w:rPr>
      </w:pPr>
      <w:r>
        <w:rPr>
          <w:rFonts w:hint="eastAsia" w:ascii="仿宋" w:hAnsi="仿宋" w:eastAsia="仿宋" w:cs="仿宋"/>
          <w:sz w:val="32"/>
          <w:szCs w:val="32"/>
        </w:rPr>
        <w:t>（1）A级：路径指数小于或等于1；</w:t>
      </w:r>
    </w:p>
    <w:p>
      <w:pPr>
        <w:pStyle w:val="15"/>
        <w:widowControl w:val="0"/>
        <w:wordWrap/>
        <w:spacing w:before="0" w:after="0" w:line="580" w:lineRule="exact"/>
        <w:ind w:left="0" w:leftChars="0" w:right="0" w:firstLine="640"/>
        <w:textAlignment w:val="auto"/>
        <w:rPr>
          <w:rFonts w:ascii="仿宋" w:hAnsi="仿宋" w:eastAsia="仿宋" w:cs="仿宋"/>
          <w:sz w:val="32"/>
          <w:szCs w:val="32"/>
        </w:rPr>
      </w:pPr>
      <w:r>
        <w:rPr>
          <w:rFonts w:hint="eastAsia" w:ascii="仿宋" w:hAnsi="仿宋" w:eastAsia="仿宋" w:cs="仿宋"/>
          <w:sz w:val="32"/>
          <w:szCs w:val="32"/>
        </w:rPr>
        <w:t>（2）B级：路径指数小于或等于3；</w:t>
      </w:r>
    </w:p>
    <w:p>
      <w:pPr>
        <w:pStyle w:val="15"/>
        <w:widowControl w:val="0"/>
        <w:wordWrap/>
        <w:spacing w:before="0" w:after="0" w:line="580" w:lineRule="exact"/>
        <w:ind w:left="0" w:leftChars="0" w:right="0" w:firstLine="643"/>
        <w:textAlignment w:val="auto"/>
        <w:rPr>
          <w:rFonts w:ascii="仿宋" w:hAnsi="仿宋" w:eastAsia="仿宋" w:cs="仿宋"/>
          <w:b/>
          <w:sz w:val="32"/>
          <w:szCs w:val="32"/>
        </w:rPr>
      </w:pPr>
      <w:r>
        <w:rPr>
          <w:rFonts w:hint="eastAsia" w:ascii="仿宋" w:hAnsi="仿宋" w:eastAsia="仿宋" w:cs="仿宋"/>
          <w:b/>
          <w:sz w:val="32"/>
          <w:szCs w:val="32"/>
        </w:rPr>
        <w:t>（3）C级：路径指数小于或等于5。</w:t>
      </w:r>
    </w:p>
    <w:p>
      <w:pPr>
        <w:pStyle w:val="15"/>
        <w:widowControl w:val="0"/>
        <w:wordWrap/>
        <w:spacing w:before="0" w:after="0" w:line="580" w:lineRule="exact"/>
        <w:ind w:left="0" w:leftChars="0" w:right="0" w:firstLine="643"/>
        <w:textAlignment w:val="auto"/>
        <w:rPr>
          <w:rFonts w:ascii="仿宋" w:hAnsi="仿宋" w:eastAsia="仿宋" w:cs="仿宋"/>
          <w:b/>
          <w:bCs/>
          <w:sz w:val="32"/>
          <w:szCs w:val="32"/>
        </w:rPr>
      </w:pPr>
      <w:r>
        <w:rPr>
          <w:rFonts w:hint="eastAsia" w:ascii="仿宋" w:hAnsi="仿宋" w:eastAsia="仿宋" w:cs="仿宋"/>
          <w:b/>
          <w:bCs/>
          <w:sz w:val="32"/>
          <w:szCs w:val="32"/>
        </w:rPr>
        <w:t>（五）防蝇防鼠设施合格判定标准</w:t>
      </w:r>
    </w:p>
    <w:p>
      <w:pPr>
        <w:pStyle w:val="15"/>
        <w:widowControl w:val="0"/>
        <w:wordWrap/>
        <w:spacing w:before="0" w:after="0" w:line="580" w:lineRule="exact"/>
        <w:ind w:left="0" w:leftChars="0" w:right="0" w:firstLine="640"/>
        <w:textAlignment w:val="auto"/>
        <w:rPr>
          <w:rFonts w:ascii="仿宋" w:hAnsi="仿宋" w:eastAsia="仿宋" w:cs="仿宋"/>
          <w:sz w:val="32"/>
          <w:szCs w:val="32"/>
        </w:rPr>
      </w:pPr>
      <w:r>
        <w:rPr>
          <w:rFonts w:hint="eastAsia" w:ascii="仿宋" w:hAnsi="仿宋" w:eastAsia="仿宋" w:cs="仿宋"/>
          <w:sz w:val="32"/>
          <w:szCs w:val="32"/>
        </w:rPr>
        <w:t xml:space="preserve">1.防鼠设施的合格判定 </w:t>
      </w:r>
    </w:p>
    <w:p>
      <w:pPr>
        <w:pStyle w:val="15"/>
        <w:widowControl w:val="0"/>
        <w:wordWrap/>
        <w:spacing w:before="0" w:after="0" w:line="580" w:lineRule="exact"/>
        <w:ind w:left="0" w:leftChars="0" w:right="0" w:firstLine="640"/>
        <w:textAlignment w:val="auto"/>
        <w:rPr>
          <w:rFonts w:ascii="仿宋" w:hAnsi="仿宋" w:eastAsia="仿宋" w:cs="仿宋"/>
          <w:sz w:val="32"/>
          <w:szCs w:val="32"/>
        </w:rPr>
      </w:pPr>
      <w:r>
        <w:rPr>
          <w:rFonts w:hint="eastAsia" w:ascii="仿宋" w:hAnsi="仿宋" w:eastAsia="仿宋" w:cs="仿宋"/>
          <w:sz w:val="32"/>
          <w:szCs w:val="32"/>
        </w:rPr>
        <w:t>（1）箅子和地漏</w:t>
      </w:r>
    </w:p>
    <w:p>
      <w:pPr>
        <w:pStyle w:val="15"/>
        <w:widowControl w:val="0"/>
        <w:wordWrap/>
        <w:spacing w:before="0" w:after="0" w:line="580" w:lineRule="exact"/>
        <w:ind w:left="0" w:leftChars="0" w:right="0" w:firstLine="640"/>
        <w:textAlignment w:val="auto"/>
        <w:rPr>
          <w:rFonts w:ascii="仿宋" w:hAnsi="仿宋" w:eastAsia="仿宋" w:cs="仿宋"/>
          <w:sz w:val="32"/>
          <w:szCs w:val="32"/>
        </w:rPr>
      </w:pPr>
      <w:r>
        <w:rPr>
          <w:rFonts w:hint="eastAsia" w:ascii="仿宋" w:hAnsi="仿宋" w:eastAsia="仿宋" w:cs="仿宋"/>
          <w:sz w:val="32"/>
          <w:szCs w:val="32"/>
        </w:rPr>
        <w:t xml:space="preserve">厨房操作间下水道出水口有竖箅子（金属），箅子缝小于1.0cm； </w:t>
      </w:r>
    </w:p>
    <w:p>
      <w:pPr>
        <w:pStyle w:val="15"/>
        <w:widowControl w:val="0"/>
        <w:wordWrap/>
        <w:spacing w:before="0" w:after="0" w:line="580" w:lineRule="exact"/>
        <w:ind w:left="0" w:leftChars="0" w:right="0" w:firstLine="640"/>
        <w:textAlignment w:val="auto"/>
        <w:rPr>
          <w:rFonts w:ascii="仿宋" w:hAnsi="仿宋" w:eastAsia="仿宋" w:cs="仿宋"/>
          <w:sz w:val="32"/>
          <w:szCs w:val="32"/>
        </w:rPr>
      </w:pPr>
      <w:r>
        <w:rPr>
          <w:rFonts w:hint="eastAsia" w:ascii="仿宋" w:hAnsi="仿宋" w:eastAsia="仿宋" w:cs="仿宋"/>
          <w:sz w:val="32"/>
          <w:szCs w:val="32"/>
        </w:rPr>
        <w:t>若无竖箅子，排水沟横箅子的箅子缝小于1.0cm，且无缺损。  地漏加盖。</w:t>
      </w:r>
    </w:p>
    <w:p>
      <w:pPr>
        <w:pStyle w:val="15"/>
        <w:widowControl w:val="0"/>
        <w:wordWrap/>
        <w:spacing w:before="0" w:after="0" w:line="580" w:lineRule="exact"/>
        <w:ind w:left="0" w:leftChars="0" w:right="0" w:firstLine="640"/>
        <w:textAlignment w:val="auto"/>
        <w:rPr>
          <w:rFonts w:ascii="仿宋" w:hAnsi="仿宋" w:eastAsia="仿宋" w:cs="仿宋"/>
          <w:sz w:val="32"/>
          <w:szCs w:val="32"/>
        </w:rPr>
      </w:pPr>
      <w:r>
        <w:rPr>
          <w:rFonts w:hint="eastAsia" w:ascii="仿宋" w:hAnsi="仿宋" w:eastAsia="仿宋" w:cs="仿宋"/>
          <w:sz w:val="32"/>
          <w:szCs w:val="32"/>
        </w:rPr>
        <w:t>（2）门</w:t>
      </w:r>
    </w:p>
    <w:p>
      <w:pPr>
        <w:pStyle w:val="15"/>
        <w:widowControl w:val="0"/>
        <w:wordWrap/>
        <w:spacing w:before="0" w:after="0" w:line="580" w:lineRule="exact"/>
        <w:ind w:left="0" w:leftChars="0" w:right="0" w:firstLine="640"/>
        <w:textAlignment w:val="auto"/>
        <w:rPr>
          <w:rFonts w:ascii="仿宋" w:hAnsi="仿宋" w:eastAsia="仿宋" w:cs="仿宋"/>
          <w:sz w:val="32"/>
          <w:szCs w:val="32"/>
        </w:rPr>
      </w:pPr>
      <w:r>
        <w:rPr>
          <w:rFonts w:hint="eastAsia" w:ascii="仿宋" w:hAnsi="仿宋" w:eastAsia="仿宋" w:cs="仿宋"/>
          <w:sz w:val="32"/>
          <w:szCs w:val="32"/>
        </w:rPr>
        <w:t xml:space="preserve">门缝小于0.6cm；木门和门框的底部包铁皮，高30cm； </w:t>
      </w:r>
    </w:p>
    <w:p>
      <w:pPr>
        <w:pStyle w:val="15"/>
        <w:widowControl w:val="0"/>
        <w:wordWrap/>
        <w:spacing w:before="0" w:after="0" w:line="580" w:lineRule="exact"/>
        <w:ind w:left="0" w:leftChars="0" w:right="0" w:firstLine="640"/>
        <w:textAlignment w:val="auto"/>
        <w:rPr>
          <w:rFonts w:ascii="仿宋" w:hAnsi="仿宋" w:eastAsia="仿宋" w:cs="仿宋"/>
          <w:sz w:val="32"/>
          <w:szCs w:val="32"/>
        </w:rPr>
      </w:pPr>
      <w:r>
        <w:rPr>
          <w:rFonts w:hint="eastAsia" w:ascii="仿宋" w:hAnsi="仿宋" w:eastAsia="仿宋" w:cs="仿宋"/>
          <w:sz w:val="32"/>
          <w:szCs w:val="32"/>
        </w:rPr>
        <w:t>食品库房门口有挡鼠板，高0.6m。</w:t>
      </w:r>
    </w:p>
    <w:p>
      <w:pPr>
        <w:pStyle w:val="15"/>
        <w:widowControl w:val="0"/>
        <w:wordWrap/>
        <w:spacing w:before="0" w:after="0" w:line="580" w:lineRule="exact"/>
        <w:ind w:left="0" w:leftChars="0" w:right="0" w:firstLine="640"/>
        <w:textAlignment w:val="auto"/>
        <w:rPr>
          <w:rFonts w:ascii="仿宋" w:hAnsi="仿宋" w:eastAsia="仿宋" w:cs="仿宋"/>
          <w:sz w:val="32"/>
          <w:szCs w:val="32"/>
        </w:rPr>
      </w:pPr>
      <w:r>
        <w:rPr>
          <w:rFonts w:hint="eastAsia" w:ascii="仿宋" w:hAnsi="仿宋" w:eastAsia="仿宋" w:cs="仿宋"/>
          <w:sz w:val="32"/>
          <w:szCs w:val="32"/>
        </w:rPr>
        <w:t>（3）管线孔洞</w:t>
      </w:r>
    </w:p>
    <w:p>
      <w:pPr>
        <w:pStyle w:val="15"/>
        <w:widowControl w:val="0"/>
        <w:wordWrap/>
        <w:spacing w:before="0" w:after="0" w:line="580" w:lineRule="exact"/>
        <w:ind w:left="0" w:leftChars="0" w:right="0" w:firstLine="640"/>
        <w:textAlignment w:val="auto"/>
        <w:rPr>
          <w:rFonts w:ascii="仿宋" w:hAnsi="仿宋" w:eastAsia="仿宋" w:cs="仿宋"/>
          <w:sz w:val="32"/>
          <w:szCs w:val="32"/>
        </w:rPr>
      </w:pPr>
      <w:r>
        <w:rPr>
          <w:rFonts w:hint="eastAsia" w:ascii="仿宋" w:hAnsi="仿宋" w:eastAsia="仿宋" w:cs="仿宋"/>
          <w:sz w:val="32"/>
          <w:szCs w:val="32"/>
        </w:rPr>
        <w:t>堵塞通向外环境的管线孔洞，没有堵死的孔洞，其缝隙不得超过0.6cm。</w:t>
      </w:r>
    </w:p>
    <w:p>
      <w:pPr>
        <w:pStyle w:val="15"/>
        <w:widowControl w:val="0"/>
        <w:wordWrap/>
        <w:spacing w:before="0" w:after="0" w:line="580" w:lineRule="exact"/>
        <w:ind w:left="0" w:leftChars="0" w:right="0" w:firstLine="640"/>
        <w:textAlignment w:val="auto"/>
        <w:rPr>
          <w:rFonts w:ascii="仿宋" w:hAnsi="仿宋" w:eastAsia="仿宋" w:cs="仿宋"/>
          <w:sz w:val="32"/>
          <w:szCs w:val="32"/>
        </w:rPr>
      </w:pPr>
      <w:r>
        <w:rPr>
          <w:rFonts w:hint="eastAsia" w:ascii="仿宋" w:hAnsi="仿宋" w:eastAsia="仿宋" w:cs="仿宋"/>
          <w:sz w:val="32"/>
          <w:szCs w:val="32"/>
        </w:rPr>
        <w:t>（4）排风扇</w:t>
      </w:r>
    </w:p>
    <w:p>
      <w:pPr>
        <w:pStyle w:val="15"/>
        <w:widowControl w:val="0"/>
        <w:wordWrap/>
        <w:spacing w:before="0" w:after="0" w:line="580" w:lineRule="exact"/>
        <w:ind w:left="0" w:leftChars="0" w:right="0" w:firstLine="640"/>
        <w:textAlignment w:val="auto"/>
        <w:rPr>
          <w:rFonts w:ascii="仿宋" w:hAnsi="仿宋" w:eastAsia="仿宋" w:cs="仿宋"/>
          <w:sz w:val="32"/>
          <w:szCs w:val="32"/>
        </w:rPr>
      </w:pPr>
      <w:r>
        <w:rPr>
          <w:rFonts w:hint="eastAsia" w:ascii="仿宋" w:hAnsi="仿宋" w:eastAsia="仿宋" w:cs="仿宋"/>
          <w:sz w:val="32"/>
          <w:szCs w:val="32"/>
        </w:rPr>
        <w:t>1楼或地下室排风扇或通风口有金属网罩，网眼不得超过0.6cm。</w:t>
      </w:r>
    </w:p>
    <w:p>
      <w:pPr>
        <w:widowControl w:val="0"/>
        <w:wordWrap/>
        <w:spacing w:before="0" w:after="0" w:line="580" w:lineRule="exact"/>
        <w:ind w:left="0" w:leftChars="0" w:right="0" w:firstLine="640" w:firstLineChars="200"/>
        <w:textAlignment w:val="auto"/>
        <w:rPr>
          <w:rFonts w:ascii="仿宋" w:hAnsi="仿宋" w:eastAsia="仿宋" w:cs="仿宋"/>
          <w:sz w:val="32"/>
          <w:szCs w:val="32"/>
        </w:rPr>
      </w:pPr>
      <w:r>
        <w:rPr>
          <w:rFonts w:hint="eastAsia" w:ascii="仿宋" w:hAnsi="仿宋" w:eastAsia="仿宋" w:cs="仿宋"/>
          <w:sz w:val="32"/>
          <w:szCs w:val="32"/>
        </w:rPr>
        <w:t>（1）窗户</w:t>
      </w:r>
    </w:p>
    <w:p>
      <w:pPr>
        <w:pStyle w:val="15"/>
        <w:widowControl w:val="0"/>
        <w:wordWrap/>
        <w:spacing w:before="0" w:after="0" w:line="580" w:lineRule="exact"/>
        <w:ind w:left="0" w:leftChars="0" w:right="0" w:firstLine="640"/>
        <w:textAlignment w:val="auto"/>
        <w:rPr>
          <w:rFonts w:ascii="仿宋" w:hAnsi="仿宋" w:eastAsia="仿宋" w:cs="仿宋"/>
          <w:sz w:val="32"/>
          <w:szCs w:val="32"/>
        </w:rPr>
      </w:pPr>
      <w:r>
        <w:rPr>
          <w:rFonts w:hint="eastAsia" w:ascii="仿宋" w:hAnsi="仿宋" w:eastAsia="仿宋" w:cs="仿宋"/>
          <w:sz w:val="32"/>
          <w:szCs w:val="32"/>
        </w:rPr>
        <w:t>1.1楼或地下室窗户玻璃无破损。</w:t>
      </w:r>
    </w:p>
    <w:p>
      <w:pPr>
        <w:pStyle w:val="15"/>
        <w:widowControl w:val="0"/>
        <w:wordWrap/>
        <w:spacing w:before="0" w:after="0" w:line="580" w:lineRule="exact"/>
        <w:ind w:left="0" w:leftChars="0" w:right="0" w:firstLine="640"/>
        <w:textAlignment w:val="auto"/>
        <w:rPr>
          <w:rFonts w:ascii="仿宋" w:hAnsi="仿宋" w:eastAsia="仿宋" w:cs="仿宋"/>
          <w:sz w:val="32"/>
          <w:szCs w:val="32"/>
        </w:rPr>
      </w:pPr>
      <w:r>
        <w:rPr>
          <w:rFonts w:hint="eastAsia" w:ascii="仿宋" w:hAnsi="仿宋" w:eastAsia="仿宋" w:cs="仿宋"/>
          <w:sz w:val="32"/>
          <w:szCs w:val="32"/>
        </w:rPr>
        <w:t xml:space="preserve">2.鼠盒及其摆放的判定 </w:t>
      </w:r>
    </w:p>
    <w:p>
      <w:pPr>
        <w:pStyle w:val="15"/>
        <w:widowControl w:val="0"/>
        <w:wordWrap/>
        <w:spacing w:before="0" w:after="0" w:line="580" w:lineRule="exact"/>
        <w:ind w:left="0" w:leftChars="0" w:right="0" w:firstLine="640"/>
        <w:textAlignment w:val="auto"/>
        <w:rPr>
          <w:rFonts w:ascii="仿宋" w:hAnsi="仿宋" w:eastAsia="仿宋" w:cs="仿宋"/>
          <w:sz w:val="32"/>
          <w:szCs w:val="32"/>
        </w:rPr>
      </w:pPr>
      <w:r>
        <w:rPr>
          <w:rFonts w:hint="eastAsia" w:ascii="仿宋" w:hAnsi="仿宋" w:eastAsia="仿宋" w:cs="仿宋"/>
          <w:sz w:val="32"/>
          <w:szCs w:val="32"/>
        </w:rPr>
        <w:t xml:space="preserve">（1）鼠盒不能太短，一般长度要大于25cm，一是避免雨水进入，二是为鼠类提供一个安静、安全的取食场所 </w:t>
      </w:r>
    </w:p>
    <w:p>
      <w:pPr>
        <w:pStyle w:val="15"/>
        <w:widowControl w:val="0"/>
        <w:wordWrap/>
        <w:spacing w:before="0" w:after="0" w:line="580" w:lineRule="exact"/>
        <w:ind w:left="0" w:leftChars="0" w:right="0" w:firstLine="640"/>
        <w:textAlignment w:val="auto"/>
        <w:rPr>
          <w:rFonts w:ascii="仿宋" w:hAnsi="仿宋" w:eastAsia="仿宋" w:cs="仿宋"/>
          <w:sz w:val="32"/>
          <w:szCs w:val="32"/>
        </w:rPr>
      </w:pPr>
      <w:r>
        <w:rPr>
          <w:rFonts w:hint="eastAsia" w:ascii="仿宋" w:hAnsi="仿宋" w:eastAsia="仿宋" w:cs="仿宋"/>
          <w:sz w:val="32"/>
          <w:szCs w:val="32"/>
        </w:rPr>
        <w:t xml:space="preserve">（2）选择隐蔽处、沿墙边摆放 </w:t>
      </w:r>
    </w:p>
    <w:p>
      <w:pPr>
        <w:pStyle w:val="15"/>
        <w:widowControl w:val="0"/>
        <w:wordWrap/>
        <w:spacing w:before="0" w:after="0" w:line="580" w:lineRule="exact"/>
        <w:ind w:left="0" w:leftChars="0" w:right="0" w:firstLine="640"/>
        <w:textAlignment w:val="auto"/>
        <w:rPr>
          <w:rFonts w:ascii="仿宋" w:hAnsi="仿宋" w:eastAsia="仿宋" w:cs="仿宋"/>
          <w:sz w:val="32"/>
          <w:szCs w:val="32"/>
        </w:rPr>
      </w:pPr>
      <w:r>
        <w:rPr>
          <w:rFonts w:hint="eastAsia" w:ascii="仿宋" w:hAnsi="仿宋" w:eastAsia="仿宋" w:cs="仿宋"/>
          <w:sz w:val="32"/>
          <w:szCs w:val="32"/>
        </w:rPr>
        <w:t xml:space="preserve">（3）不放置在局部低洼处，避免被雨水浸泡 </w:t>
      </w:r>
    </w:p>
    <w:p>
      <w:pPr>
        <w:pStyle w:val="15"/>
        <w:widowControl w:val="0"/>
        <w:wordWrap/>
        <w:spacing w:before="0" w:after="0" w:line="580" w:lineRule="exact"/>
        <w:ind w:left="0" w:leftChars="0" w:right="0" w:firstLine="640"/>
        <w:textAlignment w:val="auto"/>
        <w:rPr>
          <w:rFonts w:ascii="仿宋" w:hAnsi="仿宋" w:eastAsia="仿宋" w:cs="仿宋"/>
          <w:sz w:val="32"/>
          <w:szCs w:val="32"/>
        </w:rPr>
      </w:pPr>
      <w:r>
        <w:rPr>
          <w:rFonts w:hint="eastAsia" w:ascii="仿宋" w:hAnsi="仿宋" w:eastAsia="仿宋" w:cs="仿宋"/>
          <w:sz w:val="32"/>
          <w:szCs w:val="32"/>
        </w:rPr>
        <w:t xml:space="preserve">3. 防蝇设施的合格判定 </w:t>
      </w:r>
    </w:p>
    <w:p>
      <w:pPr>
        <w:pStyle w:val="15"/>
        <w:widowControl w:val="0"/>
        <w:wordWrap/>
        <w:spacing w:before="0" w:after="0" w:line="580" w:lineRule="exact"/>
        <w:ind w:left="0" w:leftChars="0" w:right="0" w:firstLine="640"/>
        <w:textAlignment w:val="auto"/>
        <w:rPr>
          <w:rFonts w:ascii="仿宋" w:hAnsi="仿宋" w:eastAsia="仿宋" w:cs="仿宋"/>
          <w:sz w:val="32"/>
          <w:szCs w:val="32"/>
        </w:rPr>
      </w:pPr>
      <w:r>
        <w:rPr>
          <w:rFonts w:hint="eastAsia" w:ascii="仿宋" w:hAnsi="仿宋" w:eastAsia="仿宋" w:cs="仿宋"/>
          <w:sz w:val="32"/>
          <w:szCs w:val="32"/>
        </w:rPr>
        <w:t>（1）门口防蝇帘离地不超过0.5cm</w:t>
      </w:r>
    </w:p>
    <w:p>
      <w:pPr>
        <w:pStyle w:val="15"/>
        <w:widowControl w:val="0"/>
        <w:wordWrap/>
        <w:spacing w:before="0" w:after="0" w:line="580" w:lineRule="exact"/>
        <w:ind w:left="0" w:leftChars="0" w:right="0" w:firstLine="640"/>
        <w:textAlignment w:val="auto"/>
        <w:rPr>
          <w:rFonts w:ascii="仿宋" w:hAnsi="仿宋" w:eastAsia="仿宋" w:cs="仿宋"/>
          <w:sz w:val="32"/>
          <w:szCs w:val="32"/>
        </w:rPr>
      </w:pPr>
      <w:r>
        <w:rPr>
          <w:rFonts w:hint="eastAsia" w:ascii="仿宋" w:hAnsi="仿宋" w:eastAsia="仿宋" w:cs="仿宋"/>
          <w:sz w:val="32"/>
          <w:szCs w:val="32"/>
        </w:rPr>
        <w:t xml:space="preserve">（2）片状防蝇帘每片之间要有重叠，条型防蝇帘条间不留缝隙 </w:t>
      </w:r>
    </w:p>
    <w:p>
      <w:pPr>
        <w:pStyle w:val="15"/>
        <w:widowControl w:val="0"/>
        <w:wordWrap/>
        <w:spacing w:before="0" w:after="0" w:line="580" w:lineRule="exact"/>
        <w:ind w:left="0" w:leftChars="0" w:right="0" w:firstLine="640"/>
        <w:textAlignment w:val="auto"/>
        <w:rPr>
          <w:rFonts w:ascii="仿宋" w:hAnsi="仿宋" w:eastAsia="仿宋" w:cs="仿宋"/>
          <w:sz w:val="32"/>
          <w:szCs w:val="32"/>
        </w:rPr>
      </w:pPr>
      <w:r>
        <w:rPr>
          <w:rFonts w:hint="eastAsia" w:ascii="仿宋" w:hAnsi="仿宋" w:eastAsia="仿宋" w:cs="仿宋"/>
          <w:sz w:val="32"/>
          <w:szCs w:val="32"/>
        </w:rPr>
        <w:t xml:space="preserve">（3）纱门纱窗要完整，不能破损 </w:t>
      </w:r>
    </w:p>
    <w:p>
      <w:pPr>
        <w:pStyle w:val="15"/>
        <w:widowControl w:val="0"/>
        <w:wordWrap/>
        <w:spacing w:before="0" w:after="0" w:line="580" w:lineRule="exact"/>
        <w:ind w:left="0" w:leftChars="0" w:right="0" w:firstLine="640"/>
        <w:textAlignment w:val="auto"/>
        <w:rPr>
          <w:rFonts w:ascii="仿宋" w:hAnsi="仿宋" w:eastAsia="仿宋" w:cs="仿宋"/>
          <w:sz w:val="32"/>
          <w:szCs w:val="32"/>
        </w:rPr>
      </w:pPr>
      <w:r>
        <w:rPr>
          <w:rFonts w:hint="eastAsia" w:ascii="仿宋" w:hAnsi="仿宋" w:eastAsia="仿宋" w:cs="仿宋"/>
          <w:sz w:val="32"/>
          <w:szCs w:val="32"/>
        </w:rPr>
        <w:t xml:space="preserve">（4）风幕机有一定风速，向外侧吹风，能够阻止蝇类进入室内。 </w:t>
      </w:r>
    </w:p>
    <w:p>
      <w:pPr>
        <w:widowControl w:val="0"/>
        <w:wordWrap/>
        <w:spacing w:before="0" w:after="0" w:line="580" w:lineRule="exact"/>
        <w:ind w:left="0" w:leftChars="0" w:right="0" w:firstLine="640" w:firstLineChars="200"/>
        <w:textAlignment w:val="auto"/>
        <w:rPr>
          <w:rFonts w:ascii="黑体" w:hAnsi="黑体" w:eastAsia="黑体" w:cs="仿宋"/>
          <w:sz w:val="32"/>
          <w:szCs w:val="32"/>
        </w:rPr>
      </w:pPr>
      <w:r>
        <w:rPr>
          <w:rFonts w:hint="eastAsia" w:ascii="黑体" w:hAnsi="黑体" w:eastAsia="黑体" w:cs="仿宋"/>
          <w:sz w:val="32"/>
          <w:szCs w:val="32"/>
        </w:rPr>
        <w:t>二、国家病媒生物密度控制水平——单位</w:t>
      </w:r>
    </w:p>
    <w:p>
      <w:pPr>
        <w:widowControl w:val="0"/>
        <w:wordWrap/>
        <w:adjustRightInd w:val="0"/>
        <w:snapToGrid w:val="0"/>
        <w:spacing w:before="0" w:after="0" w:line="580" w:lineRule="exact"/>
        <w:ind w:left="0" w:leftChars="0" w:right="0" w:firstLine="643" w:firstLineChars="200"/>
        <w:textAlignment w:val="auto"/>
        <w:rPr>
          <w:rFonts w:ascii="仿宋" w:hAnsi="仿宋" w:eastAsia="仿宋" w:cs="仿宋"/>
          <w:b/>
          <w:sz w:val="32"/>
          <w:szCs w:val="32"/>
        </w:rPr>
      </w:pPr>
      <w:r>
        <w:rPr>
          <w:rFonts w:hint="eastAsia" w:ascii="仿宋" w:hAnsi="仿宋" w:eastAsia="仿宋" w:cs="仿宋"/>
          <w:b/>
          <w:sz w:val="32"/>
          <w:szCs w:val="32"/>
        </w:rPr>
        <w:t>1.蝇类</w:t>
      </w:r>
    </w:p>
    <w:p>
      <w:pPr>
        <w:widowControl w:val="0"/>
        <w:wordWrap/>
        <w:autoSpaceDE w:val="0"/>
        <w:autoSpaceDN w:val="0"/>
        <w:adjustRightInd w:val="0"/>
        <w:snapToGrid w:val="0"/>
        <w:spacing w:before="0" w:after="0" w:line="580" w:lineRule="exact"/>
        <w:ind w:left="0" w:leftChars="0" w:right="0"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1.单位防蝇设施 </w:t>
      </w:r>
    </w:p>
    <w:p>
      <w:pPr>
        <w:widowControl w:val="0"/>
        <w:wordWrap/>
        <w:autoSpaceDE w:val="0"/>
        <w:autoSpaceDN w:val="0"/>
        <w:adjustRightInd w:val="0"/>
        <w:snapToGrid w:val="0"/>
        <w:spacing w:before="0" w:after="0" w:line="580" w:lineRule="exact"/>
        <w:ind w:left="0" w:leftChars="0" w:right="0" w:firstLine="643" w:firstLineChars="200"/>
        <w:textAlignment w:val="auto"/>
        <w:rPr>
          <w:rFonts w:ascii="仿宋" w:hAnsi="仿宋" w:eastAsia="仿宋" w:cs="仿宋"/>
          <w:sz w:val="32"/>
          <w:szCs w:val="32"/>
        </w:rPr>
      </w:pPr>
      <w:r>
        <w:rPr>
          <w:rFonts w:hint="eastAsia" w:ascii="仿宋" w:hAnsi="仿宋" w:eastAsia="仿宋" w:cs="仿宋"/>
          <w:b/>
          <w:sz w:val="32"/>
          <w:szCs w:val="32"/>
        </w:rPr>
        <w:t>（1）A、B、C均要求：生产销售直按人口食品的场所不得有蝇。（与城市要求一致</w:t>
      </w:r>
      <w:r>
        <w:rPr>
          <w:rFonts w:hint="eastAsia" w:ascii="仿宋" w:hAnsi="仿宋" w:eastAsia="仿宋" w:cs="仿宋"/>
          <w:sz w:val="32"/>
          <w:szCs w:val="32"/>
        </w:rPr>
        <w:t xml:space="preserve">） </w:t>
      </w:r>
    </w:p>
    <w:p>
      <w:pPr>
        <w:widowControl w:val="0"/>
        <w:wordWrap/>
        <w:autoSpaceDE w:val="0"/>
        <w:autoSpaceDN w:val="0"/>
        <w:adjustRightInd w:val="0"/>
        <w:snapToGrid w:val="0"/>
        <w:spacing w:before="0" w:after="0" w:line="580" w:lineRule="exact"/>
        <w:ind w:left="0" w:leftChars="0" w:right="0" w:firstLine="643" w:firstLineChars="200"/>
        <w:textAlignment w:val="auto"/>
        <w:rPr>
          <w:rFonts w:ascii="仿宋" w:hAnsi="仿宋" w:eastAsia="仿宋" w:cs="仿宋"/>
          <w:b/>
          <w:sz w:val="32"/>
          <w:szCs w:val="32"/>
        </w:rPr>
      </w:pPr>
      <w:r>
        <w:rPr>
          <w:rFonts w:hint="eastAsia" w:ascii="仿宋" w:hAnsi="仿宋" w:eastAsia="仿宋" w:cs="仿宋"/>
          <w:b/>
          <w:sz w:val="32"/>
          <w:szCs w:val="32"/>
        </w:rPr>
        <w:t>（2） A、B、C均要求：防蝇设施全部合格。</w:t>
      </w:r>
    </w:p>
    <w:p>
      <w:pPr>
        <w:widowControl w:val="0"/>
        <w:wordWrap/>
        <w:autoSpaceDE w:val="0"/>
        <w:autoSpaceDN w:val="0"/>
        <w:adjustRightInd w:val="0"/>
        <w:snapToGrid w:val="0"/>
        <w:spacing w:before="0" w:after="0" w:line="580" w:lineRule="exact"/>
        <w:ind w:left="0" w:leftChars="0" w:right="0"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（城市C级：为93%，国家卫生城95% 以上） </w:t>
      </w:r>
    </w:p>
    <w:p>
      <w:pPr>
        <w:widowControl w:val="0"/>
        <w:wordWrap/>
        <w:autoSpaceDE w:val="0"/>
        <w:autoSpaceDN w:val="0"/>
        <w:adjustRightInd w:val="0"/>
        <w:snapToGrid w:val="0"/>
        <w:spacing w:before="0" w:after="0" w:line="580" w:lineRule="exact"/>
        <w:ind w:left="0" w:leftChars="0" w:right="0"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2.单位孳生地 </w:t>
      </w:r>
    </w:p>
    <w:p>
      <w:pPr>
        <w:widowControl w:val="0"/>
        <w:wordWrap/>
        <w:autoSpaceDE w:val="0"/>
        <w:autoSpaceDN w:val="0"/>
        <w:adjustRightInd w:val="0"/>
        <w:snapToGrid w:val="0"/>
        <w:spacing w:before="0" w:after="0" w:line="580" w:lineRule="exact"/>
        <w:ind w:left="0" w:leftChars="0" w:right="0" w:firstLine="640" w:firstLineChars="200"/>
        <w:textAlignment w:val="auto"/>
        <w:rPr>
          <w:rFonts w:ascii="仿宋" w:hAnsi="仿宋" w:eastAsia="仿宋" w:cs="仿宋"/>
          <w:b/>
          <w:sz w:val="32"/>
          <w:szCs w:val="32"/>
        </w:rPr>
      </w:pPr>
      <w:r>
        <w:rPr>
          <w:rFonts w:hint="eastAsia" w:ascii="仿宋" w:hAnsi="仿宋" w:eastAsia="仿宋" w:cs="仿宋"/>
          <w:sz w:val="32"/>
          <w:szCs w:val="32"/>
        </w:rPr>
        <w:t xml:space="preserve"> </w:t>
      </w:r>
      <w:r>
        <w:rPr>
          <w:rFonts w:hint="eastAsia" w:ascii="仿宋" w:hAnsi="仿宋" w:eastAsia="仿宋" w:cs="仿宋"/>
          <w:b/>
          <w:sz w:val="32"/>
          <w:szCs w:val="32"/>
        </w:rPr>
        <w:t xml:space="preserve">A、B、C均要求：室内外不得有蝇类莩生地。 </w:t>
      </w:r>
    </w:p>
    <w:p>
      <w:pPr>
        <w:widowControl w:val="0"/>
        <w:wordWrap/>
        <w:autoSpaceDE w:val="0"/>
        <w:autoSpaceDN w:val="0"/>
        <w:adjustRightInd w:val="0"/>
        <w:snapToGrid w:val="0"/>
        <w:spacing w:before="0" w:after="0" w:line="580" w:lineRule="exact"/>
        <w:ind w:left="0" w:leftChars="0" w:right="0" w:firstLine="640" w:firstLineChars="200"/>
        <w:textAlignment w:val="auto"/>
        <w:rPr>
          <w:rFonts w:ascii="仿宋" w:hAnsi="仿宋" w:eastAsia="仿宋" w:cs="仿宋"/>
          <w:sz w:val="32"/>
          <w:szCs w:val="32"/>
        </w:rPr>
      </w:pPr>
      <w:r>
        <w:rPr>
          <w:rFonts w:hint="eastAsia" w:ascii="仿宋" w:hAnsi="仿宋" w:eastAsia="仿宋" w:cs="仿宋"/>
          <w:sz w:val="32"/>
          <w:szCs w:val="32"/>
        </w:rPr>
        <w:t>（城市C级:蝇类孳生地阳性率小于或等于5%）。</w:t>
      </w:r>
    </w:p>
    <w:p>
      <w:pPr>
        <w:widowControl w:val="0"/>
        <w:wordWrap/>
        <w:autoSpaceDE w:val="0"/>
        <w:autoSpaceDN w:val="0"/>
        <w:adjustRightInd w:val="0"/>
        <w:snapToGrid w:val="0"/>
        <w:spacing w:before="0" w:after="0" w:line="580" w:lineRule="exact"/>
        <w:ind w:left="0" w:leftChars="0" w:right="0" w:firstLine="640" w:firstLineChars="200"/>
        <w:textAlignment w:val="auto"/>
        <w:rPr>
          <w:rFonts w:ascii="仿宋" w:hAnsi="仿宋" w:eastAsia="仿宋" w:cs="仿宋"/>
          <w:sz w:val="32"/>
          <w:szCs w:val="32"/>
        </w:rPr>
      </w:pPr>
      <w:r>
        <w:rPr>
          <w:rFonts w:hint="eastAsia" w:ascii="仿宋" w:hAnsi="仿宋" w:eastAsia="仿宋" w:cs="仿宋"/>
          <w:sz w:val="32"/>
          <w:szCs w:val="32"/>
        </w:rPr>
        <w:t>（3）单位室内成蝇密度拄制水平</w:t>
      </w:r>
    </w:p>
    <w:p>
      <w:pPr>
        <w:widowControl w:val="0"/>
        <w:wordWrap/>
        <w:autoSpaceDE w:val="0"/>
        <w:autoSpaceDN w:val="0"/>
        <w:adjustRightInd w:val="0"/>
        <w:snapToGrid w:val="0"/>
        <w:spacing w:before="0" w:after="0" w:line="580" w:lineRule="exact"/>
        <w:ind w:left="0" w:leftChars="0" w:right="0"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 A级: 房间效60间以下的单位有蝇房间数为0；</w:t>
      </w:r>
    </w:p>
    <w:p>
      <w:pPr>
        <w:widowControl w:val="0"/>
        <w:wordWrap/>
        <w:autoSpaceDE w:val="0"/>
        <w:autoSpaceDN w:val="0"/>
        <w:adjustRightInd w:val="0"/>
        <w:snapToGrid w:val="0"/>
        <w:spacing w:before="0" w:after="0" w:line="580" w:lineRule="exact"/>
        <w:ind w:left="0" w:leftChars="0" w:right="0"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 61间~100间的单位有蝇房间数不超过1间；</w:t>
      </w:r>
    </w:p>
    <w:p>
      <w:pPr>
        <w:widowControl w:val="0"/>
        <w:wordWrap/>
        <w:autoSpaceDE w:val="0"/>
        <w:autoSpaceDN w:val="0"/>
        <w:adjustRightInd w:val="0"/>
        <w:snapToGrid w:val="0"/>
        <w:spacing w:before="0" w:after="0" w:line="580" w:lineRule="exact"/>
        <w:ind w:left="0" w:leftChars="0" w:right="0"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 阳性间蝇密度小于或等于3只/间。</w:t>
      </w:r>
    </w:p>
    <w:p>
      <w:pPr>
        <w:widowControl w:val="0"/>
        <w:wordWrap/>
        <w:autoSpaceDE w:val="0"/>
        <w:autoSpaceDN w:val="0"/>
        <w:adjustRightInd w:val="0"/>
        <w:snapToGrid w:val="0"/>
        <w:spacing w:before="0" w:after="0" w:line="580" w:lineRule="exact"/>
        <w:ind w:left="0" w:leftChars="0" w:right="0"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 B级: 房间数30间以下的单位有蝇房间数为0；</w:t>
      </w:r>
    </w:p>
    <w:p>
      <w:pPr>
        <w:widowControl w:val="0"/>
        <w:wordWrap/>
        <w:autoSpaceDE w:val="0"/>
        <w:autoSpaceDN w:val="0"/>
        <w:adjustRightInd w:val="0"/>
        <w:snapToGrid w:val="0"/>
        <w:spacing w:before="0" w:after="0" w:line="580" w:lineRule="exact"/>
        <w:ind w:left="0" w:leftChars="0" w:right="0"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 31间~60间的单位有蝇房间数不超过1间；</w:t>
      </w:r>
    </w:p>
    <w:p>
      <w:pPr>
        <w:widowControl w:val="0"/>
        <w:wordWrap/>
        <w:autoSpaceDE w:val="0"/>
        <w:autoSpaceDN w:val="0"/>
        <w:adjustRightInd w:val="0"/>
        <w:snapToGrid w:val="0"/>
        <w:spacing w:before="0" w:after="0" w:line="580" w:lineRule="exact"/>
        <w:ind w:left="0" w:leftChars="0" w:right="0"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 61间~100间的单位有蝇房间数不超过3间,阳性间蝇密度指数小于或等于3只/间。</w:t>
      </w:r>
    </w:p>
    <w:p>
      <w:pPr>
        <w:widowControl w:val="0"/>
        <w:wordWrap/>
        <w:autoSpaceDE w:val="0"/>
        <w:autoSpaceDN w:val="0"/>
        <w:adjustRightInd w:val="0"/>
        <w:snapToGrid w:val="0"/>
        <w:spacing w:before="0" w:after="0" w:line="580" w:lineRule="exact"/>
        <w:ind w:left="0" w:leftChars="0" w:right="0" w:firstLine="643" w:firstLineChars="200"/>
        <w:textAlignment w:val="auto"/>
        <w:rPr>
          <w:rFonts w:ascii="仿宋" w:hAnsi="仿宋" w:eastAsia="仿宋" w:cs="仿宋"/>
          <w:b/>
          <w:sz w:val="32"/>
          <w:szCs w:val="32"/>
        </w:rPr>
      </w:pPr>
      <w:r>
        <w:rPr>
          <w:rFonts w:hint="eastAsia" w:ascii="仿宋" w:hAnsi="仿宋" w:eastAsia="仿宋" w:cs="仿宋"/>
          <w:b/>
          <w:sz w:val="32"/>
          <w:szCs w:val="32"/>
        </w:rPr>
        <w:t>C级:房间数10间以下的单位有蝇房间数为0；</w:t>
      </w:r>
    </w:p>
    <w:p>
      <w:pPr>
        <w:widowControl w:val="0"/>
        <w:wordWrap/>
        <w:autoSpaceDE w:val="0"/>
        <w:autoSpaceDN w:val="0"/>
        <w:adjustRightInd w:val="0"/>
        <w:snapToGrid w:val="0"/>
        <w:spacing w:before="0" w:after="0" w:line="580" w:lineRule="exact"/>
        <w:ind w:left="0" w:leftChars="0" w:right="0" w:firstLine="643" w:firstLineChars="200"/>
        <w:textAlignment w:val="auto"/>
        <w:rPr>
          <w:rFonts w:ascii="仿宋" w:hAnsi="仿宋" w:eastAsia="仿宋" w:cs="仿宋"/>
          <w:b/>
          <w:sz w:val="32"/>
          <w:szCs w:val="32"/>
        </w:rPr>
      </w:pPr>
      <w:r>
        <w:rPr>
          <w:rFonts w:hint="eastAsia" w:ascii="仿宋" w:hAnsi="仿宋" w:eastAsia="仿宋" w:cs="仿宋"/>
          <w:b/>
          <w:sz w:val="32"/>
          <w:szCs w:val="32"/>
        </w:rPr>
        <w:t xml:space="preserve"> 11间~30间的单位有蝇房间数不超过1间；</w:t>
      </w:r>
    </w:p>
    <w:p>
      <w:pPr>
        <w:widowControl w:val="0"/>
        <w:wordWrap/>
        <w:autoSpaceDE w:val="0"/>
        <w:autoSpaceDN w:val="0"/>
        <w:adjustRightInd w:val="0"/>
        <w:snapToGrid w:val="0"/>
        <w:spacing w:before="0" w:after="0" w:line="580" w:lineRule="exact"/>
        <w:ind w:left="0" w:leftChars="0" w:right="0" w:firstLine="643" w:firstLineChars="200"/>
        <w:textAlignment w:val="auto"/>
        <w:rPr>
          <w:rFonts w:ascii="仿宋" w:hAnsi="仿宋" w:eastAsia="仿宋" w:cs="仿宋"/>
          <w:b/>
          <w:sz w:val="32"/>
          <w:szCs w:val="32"/>
        </w:rPr>
      </w:pPr>
      <w:r>
        <w:rPr>
          <w:rFonts w:hint="eastAsia" w:ascii="仿宋" w:hAnsi="仿宋" w:eastAsia="仿宋" w:cs="仿宋"/>
          <w:b/>
          <w:sz w:val="32"/>
          <w:szCs w:val="32"/>
        </w:rPr>
        <w:t xml:space="preserve"> 31间~60间的单位有蝇房间数不超过3间；</w:t>
      </w:r>
    </w:p>
    <w:p>
      <w:pPr>
        <w:widowControl w:val="0"/>
        <w:wordWrap/>
        <w:autoSpaceDE w:val="0"/>
        <w:autoSpaceDN w:val="0"/>
        <w:adjustRightInd w:val="0"/>
        <w:snapToGrid w:val="0"/>
        <w:spacing w:before="0" w:after="0" w:line="580" w:lineRule="exact"/>
        <w:ind w:left="0" w:leftChars="0" w:right="0" w:firstLine="643" w:firstLineChars="200"/>
        <w:textAlignment w:val="auto"/>
        <w:rPr>
          <w:rFonts w:ascii="仿宋" w:hAnsi="仿宋" w:eastAsia="仿宋" w:cs="仿宋"/>
          <w:b/>
          <w:sz w:val="32"/>
          <w:szCs w:val="32"/>
        </w:rPr>
      </w:pPr>
      <w:r>
        <w:rPr>
          <w:rFonts w:hint="eastAsia" w:ascii="仿宋" w:hAnsi="仿宋" w:eastAsia="仿宋" w:cs="仿宋"/>
          <w:b/>
          <w:sz w:val="32"/>
          <w:szCs w:val="32"/>
        </w:rPr>
        <w:t xml:space="preserve"> 61间~100间单位有蝇房间数不超过6间。</w:t>
      </w:r>
    </w:p>
    <w:p>
      <w:pPr>
        <w:widowControl w:val="0"/>
        <w:wordWrap/>
        <w:autoSpaceDE w:val="0"/>
        <w:autoSpaceDN w:val="0"/>
        <w:adjustRightInd w:val="0"/>
        <w:snapToGrid w:val="0"/>
        <w:spacing w:before="0" w:after="0" w:line="580" w:lineRule="exact"/>
        <w:ind w:left="0" w:leftChars="0" w:right="0" w:firstLine="643" w:firstLineChars="200"/>
        <w:textAlignment w:val="auto"/>
        <w:rPr>
          <w:rFonts w:ascii="仿宋" w:hAnsi="仿宋" w:eastAsia="仿宋" w:cs="仿宋"/>
          <w:b/>
          <w:sz w:val="32"/>
          <w:szCs w:val="32"/>
        </w:rPr>
      </w:pPr>
      <w:r>
        <w:rPr>
          <w:rFonts w:hint="eastAsia" w:ascii="仿宋" w:hAnsi="仿宋" w:eastAsia="仿宋" w:cs="仿宋"/>
          <w:b/>
          <w:sz w:val="32"/>
          <w:szCs w:val="32"/>
        </w:rPr>
        <w:t xml:space="preserve">阳性间蝇密度小于或等于3只/间。 </w:t>
      </w:r>
    </w:p>
    <w:p>
      <w:pPr>
        <w:widowControl w:val="0"/>
        <w:wordWrap/>
        <w:autoSpaceDE w:val="0"/>
        <w:autoSpaceDN w:val="0"/>
        <w:adjustRightInd w:val="0"/>
        <w:snapToGrid w:val="0"/>
        <w:spacing w:before="0" w:after="0" w:line="580" w:lineRule="exact"/>
        <w:ind w:left="0" w:leftChars="0" w:right="0" w:firstLine="643" w:firstLineChars="200"/>
        <w:textAlignment w:val="auto"/>
        <w:rPr>
          <w:rFonts w:ascii="仿宋" w:hAnsi="仿宋" w:eastAsia="仿宋" w:cs="仿宋"/>
          <w:sz w:val="32"/>
          <w:szCs w:val="32"/>
        </w:rPr>
      </w:pPr>
      <w:r>
        <w:rPr>
          <w:rFonts w:hint="eastAsia" w:ascii="仿宋" w:hAnsi="仿宋" w:eastAsia="仿宋" w:cs="仿宋"/>
          <w:b/>
          <w:bCs/>
          <w:sz w:val="32"/>
          <w:szCs w:val="32"/>
        </w:rPr>
        <w:t>城市C级：有蝇房间阳性率小于或等于9％，阳性间蝇密度小于或等于3只/间。</w:t>
      </w:r>
      <w:r>
        <w:rPr>
          <w:rFonts w:hint="eastAsia" w:ascii="仿宋" w:hAnsi="仿宋" w:eastAsia="仿宋" w:cs="仿宋"/>
          <w:sz w:val="32"/>
          <w:szCs w:val="32"/>
        </w:rPr>
        <w:t xml:space="preserve"> </w:t>
      </w:r>
    </w:p>
    <w:p>
      <w:pPr>
        <w:widowControl w:val="0"/>
        <w:wordWrap/>
        <w:autoSpaceDE w:val="0"/>
        <w:autoSpaceDN w:val="0"/>
        <w:adjustRightInd w:val="0"/>
        <w:snapToGrid w:val="0"/>
        <w:spacing w:before="0" w:after="0" w:line="580" w:lineRule="exact"/>
        <w:ind w:left="0" w:leftChars="0" w:right="0" w:firstLine="643" w:firstLineChars="200"/>
        <w:textAlignment w:val="auto"/>
        <w:rPr>
          <w:rFonts w:ascii="仿宋" w:hAnsi="仿宋" w:eastAsia="仿宋" w:cs="仿宋"/>
          <w:b/>
          <w:sz w:val="32"/>
          <w:szCs w:val="32"/>
        </w:rPr>
      </w:pPr>
      <w:r>
        <w:rPr>
          <w:rFonts w:hint="eastAsia" w:ascii="仿宋" w:hAnsi="仿宋" w:eastAsia="仿宋" w:cs="仿宋"/>
          <w:b/>
          <w:sz w:val="32"/>
          <w:szCs w:val="32"/>
        </w:rPr>
        <w:t xml:space="preserve">（二）蚊虫 </w:t>
      </w:r>
    </w:p>
    <w:p>
      <w:pPr>
        <w:widowControl w:val="0"/>
        <w:wordWrap/>
        <w:autoSpaceDE w:val="0"/>
        <w:autoSpaceDN w:val="0"/>
        <w:adjustRightInd w:val="0"/>
        <w:snapToGrid w:val="0"/>
        <w:spacing w:before="0" w:after="0" w:line="580" w:lineRule="exact"/>
        <w:ind w:left="0" w:leftChars="0" w:right="0" w:firstLine="640" w:firstLineChars="200"/>
        <w:textAlignment w:val="auto"/>
        <w:rPr>
          <w:rFonts w:ascii="仿宋" w:hAnsi="仿宋" w:eastAsia="仿宋" w:cs="仿宋"/>
          <w:b/>
          <w:sz w:val="32"/>
          <w:szCs w:val="32"/>
        </w:rPr>
      </w:pPr>
      <w:r>
        <w:rPr>
          <w:rFonts w:hint="eastAsia" w:ascii="仿宋" w:hAnsi="仿宋" w:eastAsia="仿宋" w:cs="仿宋"/>
          <w:sz w:val="32"/>
          <w:szCs w:val="32"/>
        </w:rPr>
        <w:t>对一个单独的单位进行蚊虫密度控制水平评价时,</w:t>
      </w:r>
      <w:r>
        <w:rPr>
          <w:rFonts w:hint="eastAsia" w:ascii="仿宋" w:hAnsi="仿宋" w:eastAsia="仿宋" w:cs="仿宋"/>
          <w:b/>
          <w:sz w:val="32"/>
          <w:szCs w:val="32"/>
        </w:rPr>
        <w:t xml:space="preserve"> A、B、C均要求不得有阳性的各类积水容器和各类坑洼积水。 </w:t>
      </w:r>
    </w:p>
    <w:p>
      <w:pPr>
        <w:widowControl w:val="0"/>
        <w:wordWrap/>
        <w:autoSpaceDE w:val="0"/>
        <w:autoSpaceDN w:val="0"/>
        <w:adjustRightInd w:val="0"/>
        <w:snapToGrid w:val="0"/>
        <w:spacing w:before="0" w:after="0" w:line="580" w:lineRule="exact"/>
        <w:ind w:left="0" w:leftChars="0" w:right="0" w:firstLine="640" w:firstLineChars="200"/>
        <w:textAlignment w:val="auto"/>
        <w:rPr>
          <w:rFonts w:ascii="仿宋" w:hAnsi="仿宋" w:eastAsia="仿宋" w:cs="仿宋"/>
          <w:sz w:val="32"/>
          <w:szCs w:val="32"/>
        </w:rPr>
      </w:pPr>
      <w:r>
        <w:rPr>
          <w:rFonts w:hint="eastAsia" w:ascii="仿宋" w:hAnsi="仿宋" w:eastAsia="仿宋" w:cs="仿宋"/>
          <w:sz w:val="32"/>
          <w:szCs w:val="32"/>
        </w:rPr>
        <w:t>而城市A级为:路径指数小于或等于0.1;</w:t>
      </w:r>
    </w:p>
    <w:p>
      <w:pPr>
        <w:widowControl w:val="0"/>
        <w:wordWrap/>
        <w:autoSpaceDE w:val="0"/>
        <w:autoSpaceDN w:val="0"/>
        <w:adjustRightInd w:val="0"/>
        <w:snapToGrid w:val="0"/>
        <w:spacing w:before="0" w:after="0" w:line="580" w:lineRule="exact"/>
        <w:ind w:left="0" w:leftChars="0" w:right="0" w:firstLine="640" w:firstLineChars="200"/>
        <w:textAlignment w:val="auto"/>
        <w:rPr>
          <w:rFonts w:ascii="仿宋" w:hAnsi="仿宋" w:eastAsia="仿宋" w:cs="仿宋"/>
          <w:sz w:val="32"/>
          <w:szCs w:val="32"/>
        </w:rPr>
      </w:pPr>
      <w:r>
        <w:rPr>
          <w:rFonts w:hint="eastAsia" w:ascii="仿宋" w:hAnsi="仿宋" w:eastAsia="仿宋" w:cs="仿宋"/>
          <w:sz w:val="32"/>
          <w:szCs w:val="32"/>
        </w:rPr>
        <w:t>城市B级:路径指数小于或等于0.5;</w:t>
      </w:r>
    </w:p>
    <w:p>
      <w:pPr>
        <w:widowControl w:val="0"/>
        <w:wordWrap/>
        <w:autoSpaceDE w:val="0"/>
        <w:autoSpaceDN w:val="0"/>
        <w:adjustRightInd w:val="0"/>
        <w:snapToGrid w:val="0"/>
        <w:spacing w:before="0" w:after="0" w:line="580" w:lineRule="exact"/>
        <w:ind w:left="0" w:leftChars="0" w:right="0" w:firstLine="640" w:firstLineChars="200"/>
        <w:textAlignment w:val="auto"/>
        <w:rPr>
          <w:rFonts w:ascii="仿宋" w:hAnsi="仿宋" w:eastAsia="仿宋" w:cs="仿宋"/>
          <w:sz w:val="32"/>
          <w:szCs w:val="32"/>
        </w:rPr>
      </w:pPr>
      <w:r>
        <w:rPr>
          <w:rFonts w:hint="eastAsia" w:ascii="仿宋" w:hAnsi="仿宋" w:eastAsia="仿宋" w:cs="仿宋"/>
          <w:sz w:val="32"/>
          <w:szCs w:val="32"/>
        </w:rPr>
        <w:t>城市C级:路径指数小于或等于0.8。</w:t>
      </w:r>
    </w:p>
    <w:p>
      <w:pPr>
        <w:widowControl w:val="0"/>
        <w:wordWrap/>
        <w:autoSpaceDE w:val="0"/>
        <w:autoSpaceDN w:val="0"/>
        <w:adjustRightInd w:val="0"/>
        <w:snapToGrid w:val="0"/>
        <w:spacing w:before="0" w:after="0" w:line="580" w:lineRule="exact"/>
        <w:ind w:left="0" w:leftChars="0" w:right="0"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（三）鼠类 </w:t>
      </w:r>
    </w:p>
    <w:p>
      <w:pPr>
        <w:widowControl w:val="0"/>
        <w:wordWrap/>
        <w:autoSpaceDE w:val="0"/>
        <w:autoSpaceDN w:val="0"/>
        <w:adjustRightInd w:val="0"/>
        <w:snapToGrid w:val="0"/>
        <w:spacing w:before="0" w:after="0" w:line="580" w:lineRule="exact"/>
        <w:ind w:left="0" w:leftChars="0" w:right="0"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1.单位防鼠设施 </w:t>
      </w:r>
    </w:p>
    <w:p>
      <w:pPr>
        <w:widowControl w:val="0"/>
        <w:wordWrap/>
        <w:autoSpaceDE w:val="0"/>
        <w:autoSpaceDN w:val="0"/>
        <w:adjustRightInd w:val="0"/>
        <w:snapToGrid w:val="0"/>
        <w:spacing w:before="0" w:after="0" w:line="580" w:lineRule="exact"/>
        <w:ind w:left="0" w:leftChars="0" w:right="0"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 A级: 房间数30间以下的单位防鼠设施完全合格，30间以上的单位防鼠设施不合格房间数不超过1间;</w:t>
      </w:r>
    </w:p>
    <w:p>
      <w:pPr>
        <w:widowControl w:val="0"/>
        <w:wordWrap/>
        <w:autoSpaceDE w:val="0"/>
        <w:autoSpaceDN w:val="0"/>
        <w:adjustRightInd w:val="0"/>
        <w:snapToGrid w:val="0"/>
        <w:spacing w:before="0" w:after="0" w:line="580" w:lineRule="exact"/>
        <w:ind w:left="0" w:leftChars="0" w:right="0" w:firstLine="640" w:firstLineChars="200"/>
        <w:textAlignment w:val="auto"/>
        <w:rPr>
          <w:rFonts w:ascii="仿宋" w:hAnsi="仿宋" w:eastAsia="仿宋" w:cs="仿宋"/>
          <w:sz w:val="32"/>
          <w:szCs w:val="32"/>
        </w:rPr>
      </w:pPr>
      <w:r>
        <w:rPr>
          <w:rFonts w:hint="eastAsia" w:ascii="仿宋" w:hAnsi="仿宋" w:eastAsia="仿宋" w:cs="仿宋"/>
          <w:sz w:val="32"/>
          <w:szCs w:val="32"/>
        </w:rPr>
        <w:t>B级: 房间数20间以下的单位防鼠设施完全合格, 20间以上的单位防鼠设施不合格房间数不超过1间;</w:t>
      </w:r>
    </w:p>
    <w:p>
      <w:pPr>
        <w:widowControl w:val="0"/>
        <w:wordWrap/>
        <w:autoSpaceDE w:val="0"/>
        <w:autoSpaceDN w:val="0"/>
        <w:adjustRightInd w:val="0"/>
        <w:snapToGrid w:val="0"/>
        <w:spacing w:before="0" w:after="0" w:line="580" w:lineRule="exact"/>
        <w:ind w:left="0" w:leftChars="0" w:right="0" w:firstLine="643" w:firstLineChars="200"/>
        <w:textAlignment w:val="auto"/>
        <w:rPr>
          <w:rFonts w:ascii="仿宋" w:hAnsi="仿宋" w:eastAsia="仿宋" w:cs="仿宋"/>
          <w:b/>
          <w:sz w:val="32"/>
          <w:szCs w:val="32"/>
        </w:rPr>
      </w:pPr>
      <w:r>
        <w:rPr>
          <w:rFonts w:hint="eastAsia" w:ascii="仿宋" w:hAnsi="仿宋" w:eastAsia="仿宋" w:cs="仿宋"/>
          <w:b/>
          <w:sz w:val="32"/>
          <w:szCs w:val="32"/>
        </w:rPr>
        <w:t xml:space="preserve">C级: 房间数10间以下的单位防鼠设施完全合格,10间以上的单位防鼠设施不合格房间数不 超过1间。 </w:t>
      </w:r>
    </w:p>
    <w:p>
      <w:pPr>
        <w:widowControl w:val="0"/>
        <w:wordWrap/>
        <w:autoSpaceDE w:val="0"/>
        <w:autoSpaceDN w:val="0"/>
        <w:adjustRightInd w:val="0"/>
        <w:snapToGrid w:val="0"/>
        <w:spacing w:before="0" w:after="0" w:line="580" w:lineRule="exact"/>
        <w:ind w:left="0" w:leftChars="0" w:right="0" w:firstLine="643" w:firstLineChars="200"/>
        <w:textAlignment w:val="auto"/>
        <w:rPr>
          <w:rFonts w:ascii="仿宋" w:hAnsi="仿宋" w:eastAsia="仿宋" w:cs="仿宋"/>
          <w:sz w:val="32"/>
          <w:szCs w:val="32"/>
        </w:rPr>
      </w:pPr>
      <w:r>
        <w:rPr>
          <w:rFonts w:hint="eastAsia" w:ascii="仿宋" w:hAnsi="仿宋" w:eastAsia="仿宋" w:cs="仿宋"/>
          <w:b/>
          <w:sz w:val="32"/>
          <w:szCs w:val="32"/>
        </w:rPr>
        <w:t>城市C级:防鼠设施合格率大于或等于93% 。</w:t>
      </w:r>
    </w:p>
    <w:p>
      <w:pPr>
        <w:widowControl w:val="0"/>
        <w:wordWrap/>
        <w:autoSpaceDE w:val="0"/>
        <w:autoSpaceDN w:val="0"/>
        <w:adjustRightInd w:val="0"/>
        <w:snapToGrid w:val="0"/>
        <w:spacing w:before="0" w:after="0" w:line="580" w:lineRule="exact"/>
        <w:ind w:left="0" w:leftChars="0" w:right="0" w:firstLine="640" w:firstLineChars="200"/>
        <w:textAlignment w:val="auto"/>
        <w:rPr>
          <w:rFonts w:ascii="仿宋" w:hAnsi="仿宋" w:eastAsia="仿宋" w:cs="仿宋"/>
          <w:sz w:val="32"/>
          <w:szCs w:val="32"/>
        </w:rPr>
      </w:pPr>
      <w:r>
        <w:rPr>
          <w:rFonts w:hint="eastAsia" w:ascii="仿宋" w:hAnsi="仿宋" w:eastAsia="仿宋" w:cs="仿宋"/>
          <w:sz w:val="32"/>
          <w:szCs w:val="32"/>
        </w:rPr>
        <w:t>2.单位室内鼠密度拄制水平:</w:t>
      </w:r>
    </w:p>
    <w:p>
      <w:pPr>
        <w:widowControl w:val="0"/>
        <w:wordWrap/>
        <w:autoSpaceDE w:val="0"/>
        <w:autoSpaceDN w:val="0"/>
        <w:adjustRightInd w:val="0"/>
        <w:snapToGrid w:val="0"/>
        <w:spacing w:before="0" w:after="0" w:line="580" w:lineRule="exact"/>
        <w:ind w:left="0" w:leftChars="0" w:right="0" w:firstLine="640" w:firstLineChars="200"/>
        <w:textAlignment w:val="auto"/>
        <w:rPr>
          <w:rFonts w:ascii="仿宋" w:hAnsi="仿宋" w:eastAsia="仿宋" w:cs="仿宋"/>
          <w:sz w:val="32"/>
          <w:szCs w:val="32"/>
        </w:rPr>
      </w:pPr>
      <w:r>
        <w:rPr>
          <w:rFonts w:hint="eastAsia" w:ascii="仿宋" w:hAnsi="仿宋" w:eastAsia="仿宋" w:cs="仿宋"/>
          <w:sz w:val="32"/>
          <w:szCs w:val="32"/>
        </w:rPr>
        <w:t>A级：房间数60间以下的单位阳性房间数为0,60间以上的单位阳性房间效不超过1间;</w:t>
      </w:r>
    </w:p>
    <w:p>
      <w:pPr>
        <w:widowControl w:val="0"/>
        <w:wordWrap/>
        <w:autoSpaceDE w:val="0"/>
        <w:autoSpaceDN w:val="0"/>
        <w:adjustRightInd w:val="0"/>
        <w:snapToGrid w:val="0"/>
        <w:spacing w:before="0" w:after="0" w:line="580" w:lineRule="exact"/>
        <w:ind w:left="0" w:leftChars="0" w:right="0" w:firstLine="640" w:firstLineChars="200"/>
        <w:textAlignment w:val="auto"/>
        <w:rPr>
          <w:rFonts w:ascii="仿宋" w:hAnsi="仿宋" w:eastAsia="仿宋" w:cs="仿宋"/>
          <w:sz w:val="32"/>
          <w:szCs w:val="32"/>
        </w:rPr>
      </w:pPr>
      <w:r>
        <w:rPr>
          <w:rFonts w:hint="eastAsia" w:ascii="仿宋" w:hAnsi="仿宋" w:eastAsia="仿宋" w:cs="仿宋"/>
          <w:sz w:val="32"/>
          <w:szCs w:val="32"/>
        </w:rPr>
        <w:t>B级: 房间数30间以下的单位阳性房间数为0,30间以上的单位阳性房间效不超过1间;</w:t>
      </w:r>
    </w:p>
    <w:p>
      <w:pPr>
        <w:widowControl w:val="0"/>
        <w:wordWrap/>
        <w:autoSpaceDE w:val="0"/>
        <w:autoSpaceDN w:val="0"/>
        <w:adjustRightInd w:val="0"/>
        <w:snapToGrid w:val="0"/>
        <w:spacing w:before="0" w:after="0" w:line="580" w:lineRule="exact"/>
        <w:ind w:left="0" w:leftChars="0" w:right="0" w:firstLine="643" w:firstLineChars="200"/>
        <w:textAlignment w:val="auto"/>
        <w:rPr>
          <w:rFonts w:ascii="仿宋" w:hAnsi="仿宋" w:eastAsia="仿宋" w:cs="仿宋"/>
          <w:b/>
          <w:sz w:val="32"/>
          <w:szCs w:val="32"/>
        </w:rPr>
      </w:pPr>
      <w:r>
        <w:rPr>
          <w:rFonts w:hint="eastAsia" w:ascii="仿宋" w:hAnsi="仿宋" w:eastAsia="仿宋" w:cs="仿宋"/>
          <w:b/>
          <w:sz w:val="32"/>
          <w:szCs w:val="32"/>
        </w:rPr>
        <w:t xml:space="preserve">C级: 房间数20间以下的单位阳性房间数为0,20间以上的单位阳性房间数不超过1间。 </w:t>
      </w:r>
    </w:p>
    <w:p>
      <w:pPr>
        <w:widowControl w:val="0"/>
        <w:wordWrap/>
        <w:autoSpaceDE w:val="0"/>
        <w:autoSpaceDN w:val="0"/>
        <w:adjustRightInd w:val="0"/>
        <w:snapToGrid w:val="0"/>
        <w:spacing w:before="0" w:after="0" w:line="580" w:lineRule="exact"/>
        <w:ind w:left="0" w:leftChars="0" w:right="0" w:firstLine="643" w:firstLineChars="200"/>
        <w:textAlignment w:val="auto"/>
        <w:rPr>
          <w:rFonts w:ascii="仿宋" w:hAnsi="仿宋" w:eastAsia="仿宋" w:cs="仿宋"/>
          <w:sz w:val="32"/>
          <w:szCs w:val="32"/>
        </w:rPr>
      </w:pPr>
      <w:r>
        <w:rPr>
          <w:rFonts w:hint="eastAsia" w:ascii="仿宋" w:hAnsi="仿宋" w:eastAsia="仿宋" w:cs="仿宋"/>
          <w:b/>
          <w:sz w:val="32"/>
          <w:szCs w:val="32"/>
        </w:rPr>
        <w:t>城市C级：</w:t>
      </w:r>
      <w:r>
        <w:rPr>
          <w:rFonts w:ascii="仿宋" w:hAnsi="仿宋" w:eastAsia="仿宋" w:cs="仿宋"/>
          <w:b/>
          <w:sz w:val="32"/>
          <w:szCs w:val="32"/>
        </w:rPr>
        <w:t xml:space="preserve"> </w:t>
      </w:r>
      <w:r>
        <w:rPr>
          <w:rFonts w:hint="eastAsia" w:ascii="仿宋" w:hAnsi="仿宋" w:eastAsia="仿宋" w:cs="仿宋"/>
          <w:b/>
          <w:sz w:val="32"/>
          <w:szCs w:val="32"/>
        </w:rPr>
        <w:t>鼠迹阳性率小于等于5%</w:t>
      </w:r>
      <w:r>
        <w:rPr>
          <w:rFonts w:hint="eastAsia" w:ascii="仿宋" w:hAnsi="仿宋" w:eastAsia="仿宋" w:cs="仿宋"/>
          <w:sz w:val="32"/>
          <w:szCs w:val="32"/>
        </w:rPr>
        <w:t xml:space="preserve">。 </w:t>
      </w:r>
    </w:p>
    <w:p>
      <w:pPr>
        <w:widowControl w:val="0"/>
        <w:wordWrap/>
        <w:autoSpaceDE w:val="0"/>
        <w:autoSpaceDN w:val="0"/>
        <w:adjustRightInd w:val="0"/>
        <w:snapToGrid w:val="0"/>
        <w:spacing w:before="0" w:after="0" w:line="580" w:lineRule="exact"/>
        <w:ind w:left="0" w:leftChars="0" w:right="0" w:firstLine="643" w:firstLineChars="200"/>
        <w:textAlignment w:val="auto"/>
        <w:rPr>
          <w:rFonts w:ascii="仿宋" w:hAnsi="仿宋" w:eastAsia="仿宋" w:cs="仿宋"/>
          <w:b/>
          <w:sz w:val="32"/>
          <w:szCs w:val="32"/>
        </w:rPr>
      </w:pPr>
      <w:r>
        <w:rPr>
          <w:rFonts w:hint="eastAsia" w:ascii="仿宋" w:hAnsi="仿宋" w:eastAsia="仿宋" w:cs="仿宋"/>
          <w:b/>
          <w:sz w:val="32"/>
          <w:szCs w:val="32"/>
        </w:rPr>
        <w:t xml:space="preserve">3.单位外环境鼠密度 不得有鼠洞、死鼠、活鼠等鼠迹。 </w:t>
      </w:r>
    </w:p>
    <w:p>
      <w:pPr>
        <w:widowControl w:val="0"/>
        <w:wordWrap/>
        <w:autoSpaceDE w:val="0"/>
        <w:autoSpaceDN w:val="0"/>
        <w:adjustRightInd w:val="0"/>
        <w:snapToGrid w:val="0"/>
        <w:spacing w:before="0" w:after="0" w:line="580" w:lineRule="exact"/>
        <w:ind w:left="0" w:leftChars="0" w:right="0" w:firstLine="643" w:firstLineChars="200"/>
        <w:textAlignment w:val="auto"/>
        <w:rPr>
          <w:rFonts w:ascii="仿宋" w:hAnsi="仿宋" w:eastAsia="仿宋" w:cs="仿宋"/>
          <w:b/>
          <w:sz w:val="32"/>
          <w:szCs w:val="32"/>
        </w:rPr>
      </w:pPr>
      <w:r>
        <w:rPr>
          <w:rFonts w:hint="eastAsia" w:ascii="仿宋" w:hAnsi="仿宋" w:eastAsia="仿宋" w:cs="仿宋"/>
          <w:b/>
          <w:sz w:val="32"/>
          <w:szCs w:val="32"/>
        </w:rPr>
        <w:t xml:space="preserve"> 城市C级：路径指数小于等于5</w:t>
      </w:r>
      <w:r>
        <w:rPr>
          <w:rFonts w:ascii="仿宋" w:hAnsi="仿宋" w:eastAsia="仿宋" w:cs="仿宋"/>
          <w:b/>
          <w:sz w:val="32"/>
          <w:szCs w:val="32"/>
        </w:rPr>
        <w:t xml:space="preserve"> </w:t>
      </w:r>
      <w:r>
        <w:rPr>
          <w:rFonts w:hint="eastAsia" w:ascii="仿宋" w:hAnsi="仿宋" w:eastAsia="仿宋" w:cs="仿宋"/>
          <w:b/>
          <w:sz w:val="32"/>
          <w:szCs w:val="32"/>
        </w:rPr>
        <w:t>。</w:t>
      </w:r>
    </w:p>
    <w:p>
      <w:pPr>
        <w:widowControl w:val="0"/>
        <w:wordWrap/>
        <w:autoSpaceDE w:val="0"/>
        <w:autoSpaceDN w:val="0"/>
        <w:adjustRightInd w:val="0"/>
        <w:snapToGrid w:val="0"/>
        <w:spacing w:before="0" w:after="0" w:line="580" w:lineRule="exact"/>
        <w:ind w:left="0" w:leftChars="0" w:right="0" w:firstLine="643" w:firstLineChars="200"/>
        <w:textAlignment w:val="auto"/>
        <w:rPr>
          <w:rFonts w:ascii="仿宋" w:hAnsi="仿宋" w:eastAsia="仿宋" w:cs="仿宋"/>
          <w:b/>
          <w:sz w:val="32"/>
          <w:szCs w:val="32"/>
        </w:rPr>
      </w:pPr>
      <w:r>
        <w:rPr>
          <w:rFonts w:hint="eastAsia" w:ascii="仿宋" w:hAnsi="仿宋" w:eastAsia="仿宋" w:cs="仿宋"/>
          <w:b/>
          <w:sz w:val="32"/>
          <w:szCs w:val="32"/>
        </w:rPr>
        <w:t xml:space="preserve">（四）蟑螂 </w:t>
      </w:r>
    </w:p>
    <w:p>
      <w:pPr>
        <w:widowControl w:val="0"/>
        <w:wordWrap/>
        <w:autoSpaceDE w:val="0"/>
        <w:autoSpaceDN w:val="0"/>
        <w:adjustRightInd w:val="0"/>
        <w:snapToGrid w:val="0"/>
        <w:spacing w:before="0" w:after="0" w:line="580" w:lineRule="exact"/>
        <w:ind w:left="0" w:leftChars="0" w:right="0" w:firstLine="640" w:firstLineChars="200"/>
        <w:textAlignment w:val="auto"/>
        <w:rPr>
          <w:rFonts w:ascii="仿宋" w:hAnsi="仿宋" w:eastAsia="仿宋" w:cs="仿宋"/>
          <w:sz w:val="32"/>
          <w:szCs w:val="32"/>
        </w:rPr>
      </w:pPr>
      <w:r>
        <w:rPr>
          <w:rFonts w:hint="eastAsia" w:ascii="仿宋" w:hAnsi="仿宋" w:eastAsia="仿宋" w:cs="仿宋"/>
          <w:sz w:val="32"/>
          <w:szCs w:val="32"/>
        </w:rPr>
        <w:t>1.成若虫侵害率</w:t>
      </w:r>
    </w:p>
    <w:p>
      <w:pPr>
        <w:widowControl w:val="0"/>
        <w:wordWrap/>
        <w:autoSpaceDE w:val="0"/>
        <w:autoSpaceDN w:val="0"/>
        <w:adjustRightInd w:val="0"/>
        <w:snapToGrid w:val="0"/>
        <w:spacing w:before="0" w:after="0" w:line="580" w:lineRule="exact"/>
        <w:ind w:left="0" w:leftChars="0" w:right="0" w:firstLine="640" w:firstLineChars="200"/>
        <w:textAlignment w:val="auto"/>
        <w:rPr>
          <w:rFonts w:ascii="仿宋" w:hAnsi="仿宋" w:eastAsia="仿宋" w:cs="仿宋"/>
          <w:sz w:val="32"/>
          <w:szCs w:val="32"/>
        </w:rPr>
      </w:pPr>
      <w:r>
        <w:rPr>
          <w:rFonts w:hint="eastAsia" w:ascii="仿宋" w:hAnsi="仿宋" w:eastAsia="仿宋" w:cs="仿宋"/>
          <w:sz w:val="32"/>
          <w:szCs w:val="32"/>
        </w:rPr>
        <w:t>A级: 房间数60间以下的单位侵害房间为0,60间以上的单位侵害房间不超过1间;</w:t>
      </w:r>
    </w:p>
    <w:p>
      <w:pPr>
        <w:widowControl w:val="0"/>
        <w:wordWrap/>
        <w:autoSpaceDE w:val="0"/>
        <w:autoSpaceDN w:val="0"/>
        <w:adjustRightInd w:val="0"/>
        <w:snapToGrid w:val="0"/>
        <w:spacing w:before="0" w:after="0" w:line="580" w:lineRule="exact"/>
        <w:ind w:left="0" w:leftChars="0" w:right="0"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 B级: 房间数60间以下的单位侵害房间不超过1间,60间以上的单位侵害房间不超过2间;</w:t>
      </w:r>
    </w:p>
    <w:p>
      <w:pPr>
        <w:widowControl w:val="0"/>
        <w:wordWrap/>
        <w:autoSpaceDE w:val="0"/>
        <w:autoSpaceDN w:val="0"/>
        <w:adjustRightInd w:val="0"/>
        <w:snapToGrid w:val="0"/>
        <w:spacing w:before="0" w:after="0" w:line="580" w:lineRule="exact"/>
        <w:ind w:left="0" w:leftChars="0" w:right="0" w:firstLine="640" w:firstLineChars="200"/>
        <w:textAlignment w:val="auto"/>
        <w:rPr>
          <w:rFonts w:ascii="仿宋" w:hAnsi="仿宋" w:eastAsia="仿宋" w:cs="仿宋"/>
          <w:b/>
          <w:sz w:val="32"/>
          <w:szCs w:val="32"/>
        </w:rPr>
      </w:pPr>
      <w:r>
        <w:rPr>
          <w:rFonts w:hint="eastAsia" w:ascii="仿宋" w:hAnsi="仿宋" w:eastAsia="仿宋" w:cs="仿宋"/>
          <w:sz w:val="32"/>
          <w:szCs w:val="32"/>
        </w:rPr>
        <w:t xml:space="preserve"> </w:t>
      </w:r>
      <w:r>
        <w:rPr>
          <w:rFonts w:hint="eastAsia" w:ascii="仿宋" w:hAnsi="仿宋" w:eastAsia="仿宋" w:cs="仿宋"/>
          <w:b/>
          <w:sz w:val="32"/>
          <w:szCs w:val="32"/>
        </w:rPr>
        <w:t xml:space="preserve">C级: 房间数60间以下的单位侵害房间不超过2间, 60间以上的单位侵害房间不超过3间。 </w:t>
      </w:r>
    </w:p>
    <w:p>
      <w:pPr>
        <w:widowControl w:val="0"/>
        <w:wordWrap/>
        <w:autoSpaceDE w:val="0"/>
        <w:autoSpaceDN w:val="0"/>
        <w:adjustRightInd w:val="0"/>
        <w:snapToGrid w:val="0"/>
        <w:spacing w:before="0" w:after="0" w:line="580" w:lineRule="exact"/>
        <w:ind w:left="0" w:leftChars="0" w:right="0" w:firstLine="643" w:firstLineChars="200"/>
        <w:textAlignment w:val="auto"/>
        <w:rPr>
          <w:rFonts w:ascii="仿宋" w:hAnsi="仿宋" w:eastAsia="仿宋" w:cs="仿宋"/>
          <w:b/>
          <w:sz w:val="32"/>
          <w:szCs w:val="32"/>
        </w:rPr>
      </w:pPr>
      <w:r>
        <w:rPr>
          <w:rFonts w:hint="eastAsia" w:ascii="仿宋" w:hAnsi="仿宋" w:eastAsia="仿宋" w:cs="仿宋"/>
          <w:b/>
          <w:sz w:val="32"/>
          <w:szCs w:val="32"/>
        </w:rPr>
        <w:t>城市C级：成若虫侵害率小于或等于5% 。</w:t>
      </w:r>
    </w:p>
    <w:p>
      <w:pPr>
        <w:widowControl w:val="0"/>
        <w:wordWrap/>
        <w:autoSpaceDE w:val="0"/>
        <w:autoSpaceDN w:val="0"/>
        <w:adjustRightInd w:val="0"/>
        <w:snapToGrid w:val="0"/>
        <w:spacing w:before="0" w:after="0" w:line="580" w:lineRule="exact"/>
        <w:ind w:left="0" w:leftChars="0" w:right="0" w:firstLine="640" w:firstLineChars="200"/>
        <w:textAlignment w:val="auto"/>
        <w:rPr>
          <w:rFonts w:ascii="仿宋" w:hAnsi="仿宋" w:eastAsia="仿宋" w:cs="仿宋"/>
          <w:sz w:val="32"/>
          <w:szCs w:val="32"/>
        </w:rPr>
      </w:pPr>
      <w:r>
        <w:rPr>
          <w:rFonts w:hint="eastAsia" w:ascii="仿宋" w:hAnsi="仿宋" w:eastAsia="仿宋" w:cs="仿宋"/>
          <w:sz w:val="32"/>
          <w:szCs w:val="32"/>
        </w:rPr>
        <w:t>2.卵鞘查获率</w:t>
      </w:r>
    </w:p>
    <w:p>
      <w:pPr>
        <w:widowControl w:val="0"/>
        <w:wordWrap/>
        <w:autoSpaceDE w:val="0"/>
        <w:autoSpaceDN w:val="0"/>
        <w:adjustRightInd w:val="0"/>
        <w:snapToGrid w:val="0"/>
        <w:spacing w:before="0" w:after="0" w:line="580" w:lineRule="exact"/>
        <w:ind w:left="0" w:leftChars="0" w:right="0"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 A级: 房间数60间以下的单位卵鞘查获房间为0,60间以上的单位卵鞘查获房间不超过1间;</w:t>
      </w:r>
    </w:p>
    <w:p>
      <w:pPr>
        <w:widowControl w:val="0"/>
        <w:wordWrap/>
        <w:autoSpaceDE w:val="0"/>
        <w:autoSpaceDN w:val="0"/>
        <w:adjustRightInd w:val="0"/>
        <w:snapToGrid w:val="0"/>
        <w:spacing w:before="0" w:after="0" w:line="580" w:lineRule="exact"/>
        <w:ind w:left="0" w:leftChars="0" w:right="0"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 B级: 房间数60间以下的单位卵鞘查获房间不超过1间,60间以上的单位卵鞘查获房间不超 过2间;</w:t>
      </w:r>
    </w:p>
    <w:p>
      <w:pPr>
        <w:widowControl w:val="0"/>
        <w:wordWrap/>
        <w:autoSpaceDE w:val="0"/>
        <w:autoSpaceDN w:val="0"/>
        <w:adjustRightInd w:val="0"/>
        <w:snapToGrid w:val="0"/>
        <w:spacing w:before="0" w:after="0" w:line="580" w:lineRule="exact"/>
        <w:ind w:left="0" w:leftChars="0" w:right="0" w:firstLine="643" w:firstLineChars="200"/>
        <w:textAlignment w:val="auto"/>
        <w:rPr>
          <w:rFonts w:ascii="仿宋" w:hAnsi="仿宋" w:eastAsia="仿宋" w:cs="仿宋"/>
          <w:b/>
          <w:sz w:val="32"/>
          <w:szCs w:val="32"/>
        </w:rPr>
      </w:pPr>
      <w:r>
        <w:rPr>
          <w:rFonts w:hint="eastAsia" w:ascii="仿宋" w:hAnsi="仿宋" w:eastAsia="仿宋" w:cs="仿宋"/>
          <w:b/>
          <w:sz w:val="32"/>
          <w:szCs w:val="32"/>
        </w:rPr>
        <w:t xml:space="preserve"> C级: 房间数60间以下的单位卵鞘查获房间不超过2间,60间以上的单位卵鞘查获房间不超过3间。</w:t>
      </w:r>
    </w:p>
    <w:p>
      <w:pPr>
        <w:pStyle w:val="15"/>
        <w:widowControl w:val="0"/>
        <w:wordWrap/>
        <w:autoSpaceDE w:val="0"/>
        <w:autoSpaceDN w:val="0"/>
        <w:adjustRightInd w:val="0"/>
        <w:snapToGrid w:val="0"/>
        <w:spacing w:before="0" w:after="0" w:line="580" w:lineRule="exact"/>
        <w:ind w:left="0" w:leftChars="0" w:right="0" w:firstLine="643"/>
        <w:textAlignment w:val="auto"/>
        <w:rPr>
          <w:rFonts w:ascii="仿宋" w:hAnsi="仿宋" w:eastAsia="仿宋" w:cs="仿宋"/>
          <w:b/>
          <w:sz w:val="32"/>
          <w:szCs w:val="32"/>
        </w:rPr>
      </w:pPr>
      <w:r>
        <w:rPr>
          <w:rFonts w:hint="eastAsia" w:ascii="仿宋" w:hAnsi="仿宋" w:eastAsia="仿宋" w:cs="仿宋"/>
          <w:b/>
          <w:sz w:val="32"/>
          <w:szCs w:val="32"/>
        </w:rPr>
        <w:t>城市C级：蜚蠊卵鞘查获率小于或等于3％，平均每阳性间（处）卵鞘数小于或等于8只。</w:t>
      </w:r>
    </w:p>
    <w:p>
      <w:pPr>
        <w:widowControl w:val="0"/>
        <w:wordWrap/>
        <w:autoSpaceDE w:val="0"/>
        <w:autoSpaceDN w:val="0"/>
        <w:adjustRightInd w:val="0"/>
        <w:snapToGrid w:val="0"/>
        <w:spacing w:before="0" w:after="0" w:line="580" w:lineRule="exact"/>
        <w:ind w:left="0" w:leftChars="0" w:right="0"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3.蟑迹查获率 </w:t>
      </w:r>
    </w:p>
    <w:p>
      <w:pPr>
        <w:widowControl w:val="0"/>
        <w:wordWrap/>
        <w:autoSpaceDE w:val="0"/>
        <w:autoSpaceDN w:val="0"/>
        <w:adjustRightInd w:val="0"/>
        <w:snapToGrid w:val="0"/>
        <w:spacing w:before="0" w:after="0" w:line="580" w:lineRule="exact"/>
        <w:ind w:left="0" w:leftChars="0" w:right="0" w:firstLine="640" w:firstLineChars="200"/>
        <w:textAlignment w:val="auto"/>
        <w:rPr>
          <w:rFonts w:ascii="仿宋" w:hAnsi="仿宋" w:eastAsia="仿宋" w:cs="仿宋"/>
          <w:sz w:val="32"/>
          <w:szCs w:val="32"/>
        </w:rPr>
      </w:pPr>
      <w:r>
        <w:rPr>
          <w:rFonts w:hint="eastAsia" w:ascii="仿宋" w:hAnsi="仿宋" w:eastAsia="仿宋" w:cs="仿宋"/>
          <w:sz w:val="32"/>
          <w:szCs w:val="32"/>
        </w:rPr>
        <w:t>A级: 房间数60间以下的单位蟑迹查获房间为0,60间以上的单位蟑迹查获房间不超过2间;</w:t>
      </w:r>
    </w:p>
    <w:p>
      <w:pPr>
        <w:widowControl w:val="0"/>
        <w:wordWrap/>
        <w:autoSpaceDE w:val="0"/>
        <w:autoSpaceDN w:val="0"/>
        <w:adjustRightInd w:val="0"/>
        <w:snapToGrid w:val="0"/>
        <w:spacing w:before="0" w:after="0" w:line="580" w:lineRule="exact"/>
        <w:ind w:left="0" w:leftChars="0" w:right="0" w:firstLine="640" w:firstLineChars="200"/>
        <w:textAlignment w:val="auto"/>
        <w:rPr>
          <w:rFonts w:ascii="仿宋" w:hAnsi="仿宋" w:eastAsia="仿宋" w:cs="仿宋"/>
          <w:sz w:val="32"/>
          <w:szCs w:val="32"/>
        </w:rPr>
      </w:pPr>
      <w:r>
        <w:rPr>
          <w:rFonts w:hint="eastAsia" w:ascii="仿宋" w:hAnsi="仿宋" w:eastAsia="仿宋" w:cs="仿宋"/>
          <w:sz w:val="32"/>
          <w:szCs w:val="32"/>
        </w:rPr>
        <w:t>B级: 房间数60间以下的单位蟑迹查获房间不超过2间,60间以上的单位蟑迹查获房间不超过3间;</w:t>
      </w:r>
    </w:p>
    <w:p>
      <w:pPr>
        <w:widowControl w:val="0"/>
        <w:wordWrap/>
        <w:autoSpaceDE w:val="0"/>
        <w:autoSpaceDN w:val="0"/>
        <w:adjustRightInd w:val="0"/>
        <w:snapToGrid w:val="0"/>
        <w:spacing w:before="0" w:after="0" w:line="580" w:lineRule="exact"/>
        <w:ind w:left="0" w:leftChars="0" w:right="0" w:firstLine="643" w:firstLineChars="200"/>
        <w:textAlignment w:val="auto"/>
        <w:rPr>
          <w:rFonts w:ascii="仿宋" w:hAnsi="仿宋" w:eastAsia="仿宋" w:cs="仿宋"/>
          <w:b/>
          <w:sz w:val="32"/>
          <w:szCs w:val="32"/>
        </w:rPr>
      </w:pPr>
      <w:r>
        <w:rPr>
          <w:rFonts w:hint="eastAsia" w:ascii="仿宋" w:hAnsi="仿宋" w:eastAsia="仿宋" w:cs="仿宋"/>
          <w:b/>
          <w:sz w:val="32"/>
          <w:szCs w:val="32"/>
        </w:rPr>
        <w:t xml:space="preserve"> C级: 房间数60间以下的单位蟑迹查获房间不超过3间,60间以上的单位蟑迹查获房间不超过5间。</w:t>
      </w:r>
    </w:p>
    <w:p>
      <w:pPr>
        <w:pStyle w:val="15"/>
        <w:widowControl w:val="0"/>
        <w:wordWrap/>
        <w:autoSpaceDE w:val="0"/>
        <w:autoSpaceDN w:val="0"/>
        <w:adjustRightInd w:val="0"/>
        <w:snapToGrid w:val="0"/>
        <w:spacing w:before="0" w:after="0" w:line="580" w:lineRule="exact"/>
        <w:ind w:left="0" w:leftChars="0" w:right="0" w:firstLine="643"/>
        <w:textAlignment w:val="auto"/>
        <w:rPr>
          <w:rFonts w:hint="eastAsia" w:ascii="仿宋" w:hAnsi="仿宋" w:eastAsia="仿宋" w:cs="仿宋"/>
          <w:b/>
          <w:sz w:val="32"/>
          <w:szCs w:val="32"/>
        </w:rPr>
      </w:pPr>
      <w:r>
        <w:rPr>
          <w:rFonts w:hint="eastAsia" w:ascii="仿宋" w:hAnsi="仿宋" w:eastAsia="仿宋" w:cs="仿宋"/>
          <w:b/>
          <w:sz w:val="32"/>
          <w:szCs w:val="32"/>
        </w:rPr>
        <w:t>城市C级：蟑迹查获率小于或等于7％。</w:t>
      </w:r>
    </w:p>
    <w:p>
      <w:pPr>
        <w:pStyle w:val="15"/>
        <w:widowControl w:val="0"/>
        <w:wordWrap/>
        <w:autoSpaceDE w:val="0"/>
        <w:autoSpaceDN w:val="0"/>
        <w:adjustRightInd w:val="0"/>
        <w:snapToGrid w:val="0"/>
        <w:spacing w:before="0" w:after="0" w:line="580" w:lineRule="exact"/>
        <w:ind w:left="0" w:leftChars="0" w:right="0" w:firstLine="643"/>
        <w:textAlignment w:val="auto"/>
        <w:rPr>
          <w:rFonts w:ascii="黑体" w:hAnsi="黑体" w:eastAsia="黑体" w:cs="仿宋"/>
          <w:sz w:val="32"/>
          <w:szCs w:val="32"/>
        </w:rPr>
      </w:pPr>
      <w:r>
        <w:rPr>
          <w:rFonts w:hint="eastAsia" w:ascii="黑体" w:hAnsi="黑体" w:eastAsia="黑体" w:cs="仿宋"/>
          <w:sz w:val="32"/>
          <w:szCs w:val="32"/>
          <w:lang w:eastAsia="zh-CN"/>
        </w:rPr>
        <w:t>三、</w:t>
      </w:r>
      <w:r>
        <w:rPr>
          <w:rFonts w:hint="eastAsia" w:ascii="黑体" w:hAnsi="黑体" w:eastAsia="黑体" w:cs="仿宋"/>
          <w:sz w:val="32"/>
          <w:szCs w:val="32"/>
        </w:rPr>
        <w:t>病媒生物预防控制现场考评点位及内容</w:t>
      </w:r>
    </w:p>
    <w:p>
      <w:pPr>
        <w:pStyle w:val="15"/>
        <w:widowControl w:val="0"/>
        <w:numPr>
          <w:ilvl w:val="0"/>
          <w:numId w:val="2"/>
        </w:numPr>
        <w:wordWrap/>
        <w:spacing w:before="0" w:after="0" w:line="580" w:lineRule="exact"/>
        <w:ind w:left="0" w:leftChars="0" w:right="0" w:firstLine="640"/>
        <w:textAlignment w:val="auto"/>
        <w:rPr>
          <w:rFonts w:ascii="楷体" w:hAnsi="楷体" w:eastAsia="楷体" w:cs="黑体"/>
          <w:sz w:val="32"/>
          <w:szCs w:val="32"/>
        </w:rPr>
      </w:pPr>
      <w:r>
        <w:rPr>
          <w:rFonts w:hint="eastAsia" w:ascii="楷体" w:hAnsi="楷体" w:eastAsia="楷体" w:cs="黑体"/>
          <w:sz w:val="32"/>
          <w:szCs w:val="32"/>
        </w:rPr>
        <w:t>中小餐饮、宾馆饭店、单位食堂卫生标准</w:t>
      </w:r>
    </w:p>
    <w:p>
      <w:pPr>
        <w:widowControl w:val="0"/>
        <w:wordWrap/>
        <w:autoSpaceDE w:val="0"/>
        <w:autoSpaceDN w:val="0"/>
        <w:adjustRightInd w:val="0"/>
        <w:snapToGrid w:val="0"/>
        <w:spacing w:before="0" w:after="0" w:line="580" w:lineRule="exact"/>
        <w:ind w:left="0" w:leftChars="0" w:righ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1.检查室内是否有蝇、鼠、蟑情况。</w:t>
      </w:r>
    </w:p>
    <w:p>
      <w:pPr>
        <w:widowControl w:val="0"/>
        <w:wordWrap/>
        <w:autoSpaceDE w:val="0"/>
        <w:autoSpaceDN w:val="0"/>
        <w:adjustRightInd w:val="0"/>
        <w:snapToGrid w:val="0"/>
        <w:spacing w:before="0" w:after="0" w:line="580" w:lineRule="exact"/>
        <w:ind w:left="0" w:leftChars="0" w:righ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2.门口有无防蝇帘或纱门或风幕机等防蝇设施。</w:t>
      </w:r>
    </w:p>
    <w:p>
      <w:pPr>
        <w:widowControl w:val="0"/>
        <w:wordWrap/>
        <w:autoSpaceDE w:val="0"/>
        <w:autoSpaceDN w:val="0"/>
        <w:adjustRightInd w:val="0"/>
        <w:snapToGrid w:val="0"/>
        <w:spacing w:before="0" w:after="0" w:line="580" w:lineRule="exact"/>
        <w:ind w:left="0" w:leftChars="0" w:righ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3.后厨下水道排水口是否有完善的金属防鼠栅或排水沟有完善的横箅子（标准见后述）。</w:t>
      </w:r>
    </w:p>
    <w:p>
      <w:pPr>
        <w:widowControl w:val="0"/>
        <w:wordWrap/>
        <w:autoSpaceDE w:val="0"/>
        <w:autoSpaceDN w:val="0"/>
        <w:adjustRightInd w:val="0"/>
        <w:snapToGrid w:val="0"/>
        <w:spacing w:before="0" w:after="0" w:line="580" w:lineRule="exact"/>
        <w:ind w:left="0" w:leftChars="0" w:righ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4.餐厅、后厨地漏有无盖，是否破损。</w:t>
      </w:r>
    </w:p>
    <w:p>
      <w:pPr>
        <w:widowControl w:val="0"/>
        <w:wordWrap/>
        <w:autoSpaceDE w:val="0"/>
        <w:autoSpaceDN w:val="0"/>
        <w:adjustRightInd w:val="0"/>
        <w:snapToGrid w:val="0"/>
        <w:spacing w:before="0" w:after="0" w:line="580" w:lineRule="exact"/>
        <w:ind w:left="0" w:leftChars="0" w:righ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5.后厨排风扇有无防蝇防鼠网，是否完整。 </w:t>
      </w:r>
    </w:p>
    <w:p>
      <w:pPr>
        <w:widowControl w:val="0"/>
        <w:wordWrap/>
        <w:autoSpaceDE w:val="0"/>
        <w:autoSpaceDN w:val="0"/>
        <w:adjustRightInd w:val="0"/>
        <w:snapToGrid w:val="0"/>
        <w:spacing w:before="0" w:after="0" w:line="580" w:lineRule="exact"/>
        <w:ind w:left="0" w:leftChars="0" w:righ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6.非金属的库房门，后厨、餐厅与外界相通的后门或侧门，下端是否用金属包被。</w:t>
      </w:r>
    </w:p>
    <w:p>
      <w:pPr>
        <w:widowControl w:val="0"/>
        <w:wordWrap/>
        <w:autoSpaceDE w:val="0"/>
        <w:autoSpaceDN w:val="0"/>
        <w:adjustRightInd w:val="0"/>
        <w:snapToGrid w:val="0"/>
        <w:spacing w:before="0" w:after="0" w:line="580" w:lineRule="exact"/>
        <w:ind w:left="0" w:leftChars="0" w:righ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7.空调管线孔洞以及其他与外界相通的孔洞是否堵塞。</w:t>
      </w:r>
    </w:p>
    <w:p>
      <w:pPr>
        <w:widowControl w:val="0"/>
        <w:wordWrap/>
        <w:autoSpaceDE w:val="0"/>
        <w:autoSpaceDN w:val="0"/>
        <w:adjustRightInd w:val="0"/>
        <w:snapToGrid w:val="0"/>
        <w:spacing w:before="0" w:after="0" w:line="580" w:lineRule="exact"/>
        <w:ind w:left="0" w:leftChars="0" w:righ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8.天花板是否有破损，鼠类能够进出。 </w:t>
      </w:r>
    </w:p>
    <w:p>
      <w:pPr>
        <w:widowControl w:val="0"/>
        <w:wordWrap/>
        <w:autoSpaceDE w:val="0"/>
        <w:autoSpaceDN w:val="0"/>
        <w:adjustRightInd w:val="0"/>
        <w:snapToGrid w:val="0"/>
        <w:spacing w:before="0" w:after="0" w:line="580" w:lineRule="exact"/>
        <w:ind w:left="0" w:leftChars="0" w:righ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9.地面是否有鼠迹、蟑迹；橱柜、冰箱、冰柜、厨具等家具的下面和顶部是否有蟑尸、鼠粪；配电盒内有无蟑螂和蟑尸。 </w:t>
      </w:r>
    </w:p>
    <w:p>
      <w:pPr>
        <w:widowControl w:val="0"/>
        <w:wordWrap/>
        <w:autoSpaceDE w:val="0"/>
        <w:autoSpaceDN w:val="0"/>
        <w:adjustRightInd w:val="0"/>
        <w:snapToGrid w:val="0"/>
        <w:spacing w:before="0" w:after="0" w:line="580" w:lineRule="exact"/>
        <w:ind w:left="0" w:leftChars="0" w:righ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10.室内厨余垃圾是否有蝇类孳生，垃圾容器是否密闭。</w:t>
      </w:r>
    </w:p>
    <w:p>
      <w:pPr>
        <w:widowControl w:val="0"/>
        <w:wordWrap/>
        <w:autoSpaceDE w:val="0"/>
        <w:autoSpaceDN w:val="0"/>
        <w:adjustRightInd w:val="0"/>
        <w:snapToGrid w:val="0"/>
        <w:spacing w:before="0" w:after="0" w:line="580" w:lineRule="exact"/>
        <w:ind w:left="0" w:leftChars="0" w:right="0" w:firstLine="640" w:firstLineChars="200"/>
        <w:textAlignment w:val="auto"/>
        <w:rPr>
          <w:rFonts w:ascii="楷体" w:hAnsi="楷体" w:eastAsia="楷体" w:cs="仿宋_GB2312"/>
          <w:sz w:val="32"/>
          <w:szCs w:val="32"/>
        </w:rPr>
      </w:pPr>
      <w:r>
        <w:rPr>
          <w:rFonts w:hint="eastAsia" w:ascii="楷体" w:hAnsi="楷体" w:eastAsia="楷体" w:cs="仿宋_GB2312"/>
          <w:sz w:val="32"/>
          <w:szCs w:val="32"/>
        </w:rPr>
        <w:t xml:space="preserve">（二）有院落的机关企事业单位 </w:t>
      </w:r>
    </w:p>
    <w:p>
      <w:pPr>
        <w:widowControl w:val="0"/>
        <w:wordWrap/>
        <w:autoSpaceDE w:val="0"/>
        <w:autoSpaceDN w:val="0"/>
        <w:adjustRightInd w:val="0"/>
        <w:snapToGrid w:val="0"/>
        <w:spacing w:before="0" w:after="0" w:line="580" w:lineRule="exact"/>
        <w:ind w:left="0" w:leftChars="0" w:righ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1.单位、社区要有定期开展病媒日常控制活动资料，包括工作方案、控制活动记录、用药记录、宣传开展情况等（查阅资料）。</w:t>
      </w:r>
    </w:p>
    <w:p>
      <w:pPr>
        <w:widowControl w:val="0"/>
        <w:wordWrap/>
        <w:autoSpaceDE w:val="0"/>
        <w:autoSpaceDN w:val="0"/>
        <w:adjustRightInd w:val="0"/>
        <w:snapToGrid w:val="0"/>
        <w:spacing w:before="0" w:after="0" w:line="580" w:lineRule="exact"/>
        <w:ind w:left="0" w:leftChars="0" w:righ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2.每年组织不少于2次统一防制活动</w:t>
      </w:r>
    </w:p>
    <w:p>
      <w:pPr>
        <w:widowControl w:val="0"/>
        <w:wordWrap/>
        <w:autoSpaceDE w:val="0"/>
        <w:autoSpaceDN w:val="0"/>
        <w:adjustRightInd w:val="0"/>
        <w:snapToGrid w:val="0"/>
        <w:spacing w:before="0" w:after="0" w:line="580" w:lineRule="exact"/>
        <w:ind w:left="0" w:leftChars="0" w:righ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----有活动记录，包括通知、实施方案、效果评估、总结等（查阅资料）。</w:t>
      </w:r>
    </w:p>
    <w:p>
      <w:pPr>
        <w:widowControl w:val="0"/>
        <w:wordWrap/>
        <w:autoSpaceDE w:val="0"/>
        <w:autoSpaceDN w:val="0"/>
        <w:adjustRightInd w:val="0"/>
        <w:snapToGrid w:val="0"/>
        <w:spacing w:before="0" w:after="0" w:line="580" w:lineRule="exact"/>
        <w:ind w:left="0" w:leftChars="0" w:righ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3.查外环境有无灭鼠毒饵站，是否沿墙边摆放在隐蔽处，数量是否合理，有无警示标识。 </w:t>
      </w:r>
    </w:p>
    <w:p>
      <w:pPr>
        <w:widowControl w:val="0"/>
        <w:wordWrap/>
        <w:autoSpaceDE w:val="0"/>
        <w:autoSpaceDN w:val="0"/>
        <w:adjustRightInd w:val="0"/>
        <w:snapToGrid w:val="0"/>
        <w:spacing w:before="0" w:after="0" w:line="580" w:lineRule="exact"/>
        <w:ind w:left="0" w:leftChars="0" w:righ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4.院内沿墙边和绿地、灌木丛以及杂物堆放处查有无鼠洞。</w:t>
      </w:r>
    </w:p>
    <w:p>
      <w:pPr>
        <w:widowControl w:val="0"/>
        <w:wordWrap/>
        <w:autoSpaceDE w:val="0"/>
        <w:autoSpaceDN w:val="0"/>
        <w:adjustRightInd w:val="0"/>
        <w:snapToGrid w:val="0"/>
        <w:spacing w:before="0" w:after="0" w:line="580" w:lineRule="exact"/>
        <w:ind w:left="0" w:leftChars="0" w:righ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5.院内瓶瓶罐罐、雨水道口、竹筒等小型积水是否及时清理，有无蚊幼虫孳生，特别是有鲜花养殖或花房的单位，花盆托盘、晒水缸是否有蚊幼虫孳生。 </w:t>
      </w:r>
    </w:p>
    <w:p>
      <w:pPr>
        <w:widowControl w:val="0"/>
        <w:wordWrap/>
        <w:autoSpaceDE w:val="0"/>
        <w:autoSpaceDN w:val="0"/>
        <w:adjustRightInd w:val="0"/>
        <w:snapToGrid w:val="0"/>
        <w:spacing w:before="0" w:after="0" w:line="580" w:lineRule="exact"/>
        <w:ind w:left="0" w:leftChars="0" w:righ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6.轮胎是否室外暴露放置，形成积水并有蚊虫孳生 。</w:t>
      </w:r>
    </w:p>
    <w:p>
      <w:pPr>
        <w:widowControl w:val="0"/>
        <w:wordWrap/>
        <w:autoSpaceDE w:val="0"/>
        <w:autoSpaceDN w:val="0"/>
        <w:adjustRightInd w:val="0"/>
        <w:snapToGrid w:val="0"/>
        <w:spacing w:before="0" w:after="0" w:line="580" w:lineRule="exact"/>
        <w:ind w:left="0" w:leftChars="0" w:righ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7.单位内假山石窝、景观水池是否有蚊虫孳生。</w:t>
      </w:r>
    </w:p>
    <w:p>
      <w:pPr>
        <w:widowControl w:val="0"/>
        <w:wordWrap/>
        <w:autoSpaceDE w:val="0"/>
        <w:autoSpaceDN w:val="0"/>
        <w:adjustRightInd w:val="0"/>
        <w:snapToGrid w:val="0"/>
        <w:spacing w:before="0" w:after="0" w:line="580" w:lineRule="exact"/>
        <w:ind w:left="0" w:leftChars="0" w:righ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8.果皮箱等底部是否有陈旧垃圾，有无蝇类孳生；果皮箱外立面是否有蝇类。</w:t>
      </w:r>
    </w:p>
    <w:p>
      <w:pPr>
        <w:widowControl w:val="0"/>
        <w:wordWrap/>
        <w:autoSpaceDE w:val="0"/>
        <w:autoSpaceDN w:val="0"/>
        <w:adjustRightInd w:val="0"/>
        <w:snapToGrid w:val="0"/>
        <w:spacing w:before="0" w:after="0" w:line="580" w:lineRule="exact"/>
        <w:ind w:left="0" w:leftChars="0" w:righ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9.单位地下车库出入口截水沟是否有蚊虫孳生。 </w:t>
      </w:r>
    </w:p>
    <w:p>
      <w:pPr>
        <w:widowControl w:val="0"/>
        <w:wordWrap/>
        <w:autoSpaceDE w:val="0"/>
        <w:autoSpaceDN w:val="0"/>
        <w:adjustRightInd w:val="0"/>
        <w:snapToGrid w:val="0"/>
        <w:spacing w:before="0" w:after="0" w:line="580" w:lineRule="exact"/>
        <w:ind w:left="0" w:leftChars="0" w:righ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10.垃圾收集存储容器（设施）是否密闭，有无蝇类孳生，外立面是否有蝇类，附近是否设置捕蝇笼灭蝇，位置适宜，不影响美观。</w:t>
      </w:r>
    </w:p>
    <w:p>
      <w:pPr>
        <w:pStyle w:val="4"/>
        <w:widowControl w:val="0"/>
        <w:wordWrap/>
        <w:autoSpaceDE w:val="0"/>
        <w:autoSpaceDN w:val="0"/>
        <w:adjustRightInd w:val="0"/>
        <w:snapToGrid w:val="0"/>
        <w:spacing w:before="0" w:after="0" w:line="580" w:lineRule="exact"/>
        <w:ind w:left="0" w:leftChars="0" w:right="0" w:firstLine="640" w:firstLineChars="200"/>
        <w:textAlignment w:val="auto"/>
        <w:sectPr>
          <w:footerReference r:id="rId3" w:type="default"/>
          <w:pgSz w:w="11907" w:h="16840" w:orient="landscape"/>
          <w:pgMar w:top="2098" w:right="1474" w:bottom="1984" w:left="1587" w:header="851" w:footer="851" w:gutter="0"/>
          <w:pgNumType w:fmt="numberInDash"/>
          <w:cols w:space="720" w:num="1"/>
          <w:docGrid w:linePitch="312" w:charSpace="0"/>
        </w:sectPr>
      </w:pPr>
    </w:p>
    <w:p>
      <w:pPr>
        <w:pStyle w:val="4"/>
        <w:widowControl w:val="0"/>
        <w:wordWrap/>
        <w:spacing w:before="0" w:after="0" w:line="580" w:lineRule="exact"/>
        <w:ind w:left="0" w:leftChars="0" w:right="0"/>
        <w:textAlignment w:val="auto"/>
        <w:rPr>
          <w:rFonts w:ascii="黑体" w:eastAsia="黑体"/>
          <w:lang w:val="en-US"/>
        </w:rPr>
      </w:pPr>
      <w:r>
        <w:rPr>
          <w:rFonts w:hint="eastAsia" w:ascii="黑体" w:eastAsia="黑体"/>
        </w:rPr>
        <w:t>附件</w:t>
      </w:r>
      <w:r>
        <w:rPr>
          <w:rFonts w:hint="eastAsia" w:ascii="黑体" w:eastAsia="黑体"/>
          <w:lang w:val="en-US"/>
        </w:rPr>
        <w:t>2</w:t>
      </w:r>
    </w:p>
    <w:p>
      <w:pPr>
        <w:pStyle w:val="4"/>
        <w:widowControl w:val="0"/>
        <w:wordWrap/>
        <w:spacing w:before="0" w:after="0" w:line="580" w:lineRule="exact"/>
        <w:ind w:left="0" w:leftChars="0" w:right="0" w:firstLine="400" w:firstLineChars="200"/>
        <w:textAlignment w:val="auto"/>
        <w:rPr>
          <w:sz w:val="20"/>
        </w:rPr>
      </w:pPr>
    </w:p>
    <w:p>
      <w:pPr>
        <w:pStyle w:val="2"/>
        <w:widowControl w:val="0"/>
        <w:wordWrap/>
        <w:adjustRightInd w:val="0"/>
        <w:snapToGrid w:val="0"/>
        <w:spacing w:before="0" w:after="0" w:line="580" w:lineRule="exact"/>
        <w:ind w:left="0" w:leftChars="0" w:right="0"/>
        <w:jc w:val="center"/>
        <w:textAlignment w:val="auto"/>
      </w:pPr>
      <w:r>
        <w:t>平顶山市病媒生物预防控制工作资料收集</w:t>
      </w:r>
    </w:p>
    <w:p>
      <w:pPr>
        <w:pStyle w:val="2"/>
        <w:widowControl w:val="0"/>
        <w:wordWrap/>
        <w:adjustRightInd w:val="0"/>
        <w:snapToGrid w:val="0"/>
        <w:spacing w:before="0" w:after="0" w:line="580" w:lineRule="exact"/>
        <w:ind w:left="0" w:leftChars="0" w:right="0" w:firstLine="880" w:firstLineChars="200"/>
        <w:jc w:val="center"/>
        <w:textAlignment w:val="auto"/>
      </w:pPr>
      <w:r>
        <w:t>目</w:t>
      </w:r>
      <w:r>
        <w:rPr>
          <w:rFonts w:hint="eastAsia"/>
        </w:rPr>
        <w:t xml:space="preserve">  </w:t>
      </w:r>
      <w:r>
        <w:t>录</w:t>
      </w:r>
    </w:p>
    <w:p>
      <w:pPr>
        <w:pStyle w:val="4"/>
        <w:widowControl w:val="0"/>
        <w:wordWrap/>
        <w:autoSpaceDE w:val="0"/>
        <w:autoSpaceDN w:val="0"/>
        <w:adjustRightInd w:val="0"/>
        <w:snapToGrid w:val="0"/>
        <w:spacing w:before="0" w:after="0" w:line="580" w:lineRule="exact"/>
        <w:ind w:left="0" w:leftChars="0" w:right="0" w:firstLine="640" w:firstLineChars="200"/>
        <w:textAlignment w:val="auto"/>
        <w:rPr>
          <w:lang w:val="en-US"/>
        </w:rPr>
      </w:pPr>
      <w:r>
        <w:rPr>
          <w:rFonts w:hint="eastAsia"/>
          <w:lang w:val="en-US"/>
        </w:rPr>
        <w:t>1.成立病媒生物预防控制工作机构的红头文件、专(兼)职人员名册(含姓名、部门、职务电话等内容)。</w:t>
      </w:r>
    </w:p>
    <w:p>
      <w:pPr>
        <w:pStyle w:val="4"/>
        <w:widowControl w:val="0"/>
        <w:wordWrap/>
        <w:autoSpaceDE w:val="0"/>
        <w:autoSpaceDN w:val="0"/>
        <w:adjustRightInd w:val="0"/>
        <w:snapToGrid w:val="0"/>
        <w:spacing w:before="0" w:after="0" w:line="580" w:lineRule="exact"/>
        <w:ind w:left="0" w:leftChars="0" w:right="0" w:firstLine="640" w:firstLineChars="200"/>
        <w:textAlignment w:val="auto"/>
        <w:rPr>
          <w:lang w:val="en-US"/>
        </w:rPr>
      </w:pPr>
      <w:r>
        <w:rPr>
          <w:rFonts w:hint="eastAsia"/>
          <w:lang w:val="en-US"/>
        </w:rPr>
        <w:t>2.病媒生物防制工作制度、计划、总结、文件等。</w:t>
      </w:r>
    </w:p>
    <w:p>
      <w:pPr>
        <w:pStyle w:val="4"/>
        <w:widowControl w:val="0"/>
        <w:wordWrap/>
        <w:autoSpaceDE w:val="0"/>
        <w:autoSpaceDN w:val="0"/>
        <w:adjustRightInd w:val="0"/>
        <w:snapToGrid w:val="0"/>
        <w:spacing w:before="0" w:after="0" w:line="580" w:lineRule="exact"/>
        <w:ind w:left="0" w:leftChars="0" w:right="0" w:firstLine="640" w:firstLineChars="200"/>
        <w:textAlignment w:val="auto"/>
        <w:rPr>
          <w:lang w:val="en-US"/>
        </w:rPr>
      </w:pPr>
      <w:r>
        <w:rPr>
          <w:rFonts w:hint="eastAsia"/>
          <w:lang w:val="en-US"/>
        </w:rPr>
        <w:t>3.病媒生物防制设施设置情况，如：毒饵站建设统计表。</w:t>
      </w:r>
    </w:p>
    <w:p>
      <w:pPr>
        <w:pStyle w:val="4"/>
        <w:widowControl w:val="0"/>
        <w:wordWrap/>
        <w:autoSpaceDE w:val="0"/>
        <w:autoSpaceDN w:val="0"/>
        <w:adjustRightInd w:val="0"/>
        <w:snapToGrid w:val="0"/>
        <w:spacing w:before="0" w:after="0" w:line="580" w:lineRule="exact"/>
        <w:ind w:left="0" w:leftChars="0" w:right="0" w:firstLine="640" w:firstLineChars="200"/>
        <w:textAlignment w:val="auto"/>
        <w:rPr>
          <w:lang w:val="en-US"/>
        </w:rPr>
      </w:pPr>
      <w:r>
        <w:rPr>
          <w:rFonts w:hint="eastAsia"/>
          <w:lang w:val="en-US"/>
        </w:rPr>
        <w:t>4.病媒生物防制经费使用凭证。</w:t>
      </w:r>
    </w:p>
    <w:p>
      <w:pPr>
        <w:pStyle w:val="4"/>
        <w:widowControl w:val="0"/>
        <w:wordWrap/>
        <w:autoSpaceDE w:val="0"/>
        <w:autoSpaceDN w:val="0"/>
        <w:adjustRightInd w:val="0"/>
        <w:snapToGrid w:val="0"/>
        <w:spacing w:before="0" w:after="0" w:line="580" w:lineRule="exact"/>
        <w:ind w:left="0" w:leftChars="0" w:right="0" w:firstLine="640" w:firstLineChars="200"/>
        <w:textAlignment w:val="auto"/>
        <w:rPr>
          <w:lang w:val="en-US"/>
        </w:rPr>
      </w:pPr>
      <w:r>
        <w:rPr>
          <w:rFonts w:hint="eastAsia"/>
          <w:lang w:val="en-US"/>
        </w:rPr>
        <w:t>5.病媒生物孳生地调查和治理资料。</w:t>
      </w:r>
    </w:p>
    <w:p>
      <w:pPr>
        <w:pStyle w:val="4"/>
        <w:widowControl w:val="0"/>
        <w:wordWrap/>
        <w:autoSpaceDE w:val="0"/>
        <w:autoSpaceDN w:val="0"/>
        <w:adjustRightInd w:val="0"/>
        <w:snapToGrid w:val="0"/>
        <w:spacing w:before="0" w:after="0" w:line="580" w:lineRule="exact"/>
        <w:ind w:left="0" w:leftChars="0" w:right="0" w:firstLine="640" w:firstLineChars="200"/>
        <w:textAlignment w:val="auto"/>
        <w:rPr>
          <w:lang w:val="en-US"/>
        </w:rPr>
      </w:pPr>
      <w:r>
        <w:rPr>
          <w:rFonts w:hint="eastAsia"/>
          <w:lang w:val="en-US"/>
        </w:rPr>
        <w:t>6.病媒生物消杀记录(使用药械情况和用药记录或专业消杀公司资质、所签订合同及消杀记录)。</w:t>
      </w:r>
    </w:p>
    <w:p>
      <w:pPr>
        <w:pStyle w:val="4"/>
        <w:widowControl w:val="0"/>
        <w:wordWrap/>
        <w:autoSpaceDE w:val="0"/>
        <w:autoSpaceDN w:val="0"/>
        <w:adjustRightInd w:val="0"/>
        <w:snapToGrid w:val="0"/>
        <w:spacing w:before="0" w:after="0" w:line="580" w:lineRule="exact"/>
        <w:ind w:left="0" w:leftChars="0" w:right="0" w:firstLine="640" w:firstLineChars="200"/>
        <w:textAlignment w:val="auto"/>
        <w:rPr>
          <w:lang w:val="en-US"/>
        </w:rPr>
      </w:pPr>
      <w:r>
        <w:rPr>
          <w:rFonts w:hint="eastAsia"/>
          <w:lang w:val="en-US"/>
        </w:rPr>
        <w:t>7.检查督导记录等。</w:t>
      </w:r>
    </w:p>
    <w:sectPr>
      <w:footerReference r:id="rId4" w:type="default"/>
      <w:pgSz w:w="11907" w:h="16840"/>
      <w:pgMar w:top="1474" w:right="1474" w:bottom="1588" w:left="1588" w:header="851" w:footer="851"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_GBK">
    <w:altName w:val="微软雅黑"/>
    <w:panose1 w:val="00000000000000000000"/>
    <w:charset w:val="86"/>
    <w:family w:val="auto"/>
    <w:pitch w:val="default"/>
    <w:sig w:usb0="00000000" w:usb1="00000000" w:usb2="0000001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jc w:val="right"/>
      <w:rPr>
        <w:rFonts w:ascii="宋体" w:hAnsi="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miter/>
                      </a:ln>
                    </wps:spPr>
                    <wps:txbx>
                      <w:txbxContent>
                        <w:p>
                          <w:pPr>
                            <w:pStyle w:val="5"/>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23 -</w:t>
                          </w:r>
                          <w:r>
                            <w:rPr>
                              <w:rFonts w:ascii="宋体" w:hAnsi="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AWbkywuQEAAF8DAAAOAAAAAAAAAAEAIAAAACIBAABkcnMvZTJvRG9jLnhtbFBLBQYAAAAA&#10;BgAGAFkBAABNBQAAAAA=&#10;">
              <v:fill on="f" focussize="0,0"/>
              <v:stroke on="f" weight="1.25pt" joinstyle="miter"/>
              <v:imagedata o:title=""/>
              <o:lock v:ext="edit" aspectratio="f"/>
              <v:textbox inset="0mm,0mm,0mm,0mm" style="mso-fit-shape-to-text:t;">
                <w:txbxContent>
                  <w:p>
                    <w:pPr>
                      <w:pStyle w:val="5"/>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23 -</w:t>
                    </w:r>
                    <w:r>
                      <w:rPr>
                        <w:rFonts w:ascii="宋体" w:hAnsi="宋体"/>
                        <w:sz w:val="28"/>
                        <w:szCs w:val="28"/>
                      </w:rPr>
                      <w:fldChar w:fldCharType="end"/>
                    </w: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miter/>
                      </a:ln>
                    </wps:spPr>
                    <wps:txbx>
                      <w:txbxContent>
                        <w:p>
                          <w:pPr>
                            <w:pStyle w:val="5"/>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23 -</w:t>
                          </w:r>
                          <w:r>
                            <w:rPr>
                              <w:rFonts w:ascii="宋体" w:hAnsi="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oaYJL0wAAAAUBAAAPAAAAAAAAAAEAIAAAACIAAABkcnMvZG93bnJldi54bWxQSwECFAAUAAAA&#10;CACHTuJAWJGpKLoBAABfAwAADgAAAAAAAAABACAAAAAiAQAAZHJzL2Uyb0RvYy54bWxQSwUGAAAA&#10;AAYABgBZAQAATgUAAAAA&#10;">
              <v:fill on="f" focussize="0,0"/>
              <v:stroke on="f" weight="1.25pt" joinstyle="miter"/>
              <v:imagedata o:title=""/>
              <o:lock v:ext="edit" aspectratio="f"/>
              <v:textbox inset="0mm,0mm,0mm,0mm" style="mso-fit-shape-to-text:t;">
                <w:txbxContent>
                  <w:p>
                    <w:pPr>
                      <w:pStyle w:val="5"/>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23 -</w:t>
                    </w:r>
                    <w:r>
                      <w:rPr>
                        <w:rFonts w:ascii="宋体" w:hAnsi="宋体"/>
                        <w:sz w:val="28"/>
                        <w:szCs w:val="28"/>
                      </w:rPr>
                      <w:fldChar w:fldCharType="end"/>
                    </w:r>
                  </w:p>
                </w:txbxContent>
              </v:textbox>
            </v:shape>
          </w:pict>
        </mc:Fallback>
      </mc:AlternateConten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8">
    <w:nsid w:val="00000008"/>
    <w:multiLevelType w:val="multilevel"/>
    <w:tmpl w:val="00000008"/>
    <w:lvl w:ilvl="0" w:tentative="1">
      <w:start w:val="1"/>
      <w:numFmt w:val="japaneseCounting"/>
      <w:lvlText w:val="（%1）"/>
      <w:lvlJc w:val="left"/>
      <w:pPr>
        <w:ind w:left="1552" w:hanging="1080"/>
      </w:pPr>
      <w:rPr>
        <w:rFonts w:hint="default"/>
      </w:rPr>
    </w:lvl>
    <w:lvl w:ilvl="1" w:tentative="1">
      <w:start w:val="1"/>
      <w:numFmt w:val="lowerLetter"/>
      <w:lvlText w:val="%2)"/>
      <w:lvlJc w:val="left"/>
      <w:pPr>
        <w:ind w:left="1312" w:hanging="420"/>
      </w:pPr>
    </w:lvl>
    <w:lvl w:ilvl="2" w:tentative="1">
      <w:start w:val="1"/>
      <w:numFmt w:val="lowerRoman"/>
      <w:lvlText w:val="%3."/>
      <w:lvlJc w:val="right"/>
      <w:pPr>
        <w:ind w:left="1732" w:hanging="420"/>
      </w:pPr>
    </w:lvl>
    <w:lvl w:ilvl="3" w:tentative="1">
      <w:start w:val="1"/>
      <w:numFmt w:val="decimal"/>
      <w:lvlText w:val="%4."/>
      <w:lvlJc w:val="left"/>
      <w:pPr>
        <w:ind w:left="2152" w:hanging="420"/>
      </w:pPr>
    </w:lvl>
    <w:lvl w:ilvl="4" w:tentative="1">
      <w:start w:val="1"/>
      <w:numFmt w:val="lowerLetter"/>
      <w:lvlText w:val="%5)"/>
      <w:lvlJc w:val="left"/>
      <w:pPr>
        <w:ind w:left="2572" w:hanging="420"/>
      </w:pPr>
    </w:lvl>
    <w:lvl w:ilvl="5" w:tentative="1">
      <w:start w:val="1"/>
      <w:numFmt w:val="lowerRoman"/>
      <w:lvlText w:val="%6."/>
      <w:lvlJc w:val="right"/>
      <w:pPr>
        <w:ind w:left="2992" w:hanging="420"/>
      </w:pPr>
    </w:lvl>
    <w:lvl w:ilvl="6" w:tentative="1">
      <w:start w:val="1"/>
      <w:numFmt w:val="decimal"/>
      <w:lvlText w:val="%7."/>
      <w:lvlJc w:val="left"/>
      <w:pPr>
        <w:ind w:left="3412" w:hanging="420"/>
      </w:pPr>
    </w:lvl>
    <w:lvl w:ilvl="7" w:tentative="1">
      <w:start w:val="1"/>
      <w:numFmt w:val="lowerLetter"/>
      <w:lvlText w:val="%8)"/>
      <w:lvlJc w:val="left"/>
      <w:pPr>
        <w:ind w:left="3832" w:hanging="420"/>
      </w:pPr>
    </w:lvl>
    <w:lvl w:ilvl="8" w:tentative="1">
      <w:start w:val="1"/>
      <w:numFmt w:val="lowerRoman"/>
      <w:lvlText w:val="%9."/>
      <w:lvlJc w:val="right"/>
      <w:pPr>
        <w:ind w:left="4252" w:hanging="420"/>
      </w:pPr>
    </w:lvl>
  </w:abstractNum>
  <w:abstractNum w:abstractNumId="7">
    <w:nsid w:val="00000007"/>
    <w:multiLevelType w:val="multilevel"/>
    <w:tmpl w:val="00000007"/>
    <w:lvl w:ilvl="0" w:tentative="1">
      <w:start w:val="1"/>
      <w:numFmt w:val="japaneseCounting"/>
      <w:lvlText w:val="（%1）"/>
      <w:lvlJc w:val="left"/>
      <w:pPr>
        <w:ind w:left="1499" w:hanging="1080"/>
      </w:pPr>
      <w:rPr>
        <w:rFonts w:hint="default"/>
      </w:rPr>
    </w:lvl>
    <w:lvl w:ilvl="1" w:tentative="1">
      <w:start w:val="1"/>
      <w:numFmt w:val="lowerLetter"/>
      <w:lvlText w:val="%2)"/>
      <w:lvlJc w:val="left"/>
      <w:pPr>
        <w:ind w:left="1259" w:hanging="420"/>
      </w:pPr>
    </w:lvl>
    <w:lvl w:ilvl="2" w:tentative="1">
      <w:start w:val="1"/>
      <w:numFmt w:val="lowerRoman"/>
      <w:lvlText w:val="%3."/>
      <w:lvlJc w:val="right"/>
      <w:pPr>
        <w:ind w:left="1679" w:hanging="420"/>
      </w:pPr>
    </w:lvl>
    <w:lvl w:ilvl="3" w:tentative="1">
      <w:start w:val="1"/>
      <w:numFmt w:val="decimal"/>
      <w:lvlText w:val="%4."/>
      <w:lvlJc w:val="left"/>
      <w:pPr>
        <w:ind w:left="2099" w:hanging="420"/>
      </w:pPr>
    </w:lvl>
    <w:lvl w:ilvl="4" w:tentative="1">
      <w:start w:val="1"/>
      <w:numFmt w:val="lowerLetter"/>
      <w:lvlText w:val="%5)"/>
      <w:lvlJc w:val="left"/>
      <w:pPr>
        <w:ind w:left="2519" w:hanging="420"/>
      </w:pPr>
    </w:lvl>
    <w:lvl w:ilvl="5" w:tentative="1">
      <w:start w:val="1"/>
      <w:numFmt w:val="lowerRoman"/>
      <w:lvlText w:val="%6."/>
      <w:lvlJc w:val="right"/>
      <w:pPr>
        <w:ind w:left="2939" w:hanging="420"/>
      </w:pPr>
    </w:lvl>
    <w:lvl w:ilvl="6" w:tentative="1">
      <w:start w:val="1"/>
      <w:numFmt w:val="decimal"/>
      <w:lvlText w:val="%7."/>
      <w:lvlJc w:val="left"/>
      <w:pPr>
        <w:ind w:left="3359" w:hanging="420"/>
      </w:pPr>
    </w:lvl>
    <w:lvl w:ilvl="7" w:tentative="1">
      <w:start w:val="1"/>
      <w:numFmt w:val="lowerLetter"/>
      <w:lvlText w:val="%8)"/>
      <w:lvlJc w:val="left"/>
      <w:pPr>
        <w:ind w:left="3779" w:hanging="420"/>
      </w:pPr>
    </w:lvl>
    <w:lvl w:ilvl="8" w:tentative="1">
      <w:start w:val="1"/>
      <w:numFmt w:val="lowerRoman"/>
      <w:lvlText w:val="%9."/>
      <w:lvlJc w:val="right"/>
      <w:pPr>
        <w:ind w:left="4199" w:hanging="420"/>
      </w:pPr>
    </w:lvl>
  </w:abstractNum>
  <w:num w:numId="1">
    <w:abstractNumId w:val="8"/>
  </w:num>
  <w:num w:numId="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820964"/>
    <w:rsid w:val="44120728"/>
    <w:rsid w:val="517B1E5D"/>
    <w:rsid w:val="5EBC6FC6"/>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240" w:lineRule="atLeast"/>
      <w:outlineLvl w:val="0"/>
    </w:pPr>
    <w:rPr>
      <w:rFonts w:eastAsia="方正大标宋简体"/>
      <w:kern w:val="44"/>
      <w:sz w:val="44"/>
    </w:rPr>
  </w:style>
  <w:style w:type="paragraph" w:styleId="3">
    <w:name w:val="heading 2"/>
    <w:basedOn w:val="1"/>
    <w:next w:val="1"/>
    <w:qFormat/>
    <w:uiPriority w:val="0"/>
    <w:pPr>
      <w:keepNext/>
      <w:keepLines/>
      <w:spacing w:before="260" w:after="260" w:line="560" w:lineRule="exact"/>
      <w:outlineLvl w:val="1"/>
    </w:pPr>
    <w:rPr>
      <w:rFonts w:ascii="Arial" w:hAnsi="Arial" w:eastAsia="黑体"/>
      <w:b/>
    </w:rPr>
  </w:style>
  <w:style w:type="character" w:default="1" w:styleId="7">
    <w:name w:val="Default Paragraph Font"/>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qFormat/>
    <w:uiPriority w:val="0"/>
    <w:rPr>
      <w:rFonts w:ascii="仿宋_GB2312" w:hAnsi="仿宋_GB2312" w:eastAsia="仿宋_GB2312" w:cs="仿宋_GB2312"/>
      <w:sz w:val="32"/>
      <w:szCs w:val="32"/>
      <w:lang w:val="zh-CN" w:bidi="zh-CN"/>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37"/>
    <w:qFormat/>
    <w:uiPriority w:val="0"/>
    <w:pPr>
      <w:pBdr>
        <w:bottom w:val="single" w:color="auto" w:sz="6" w:space="1"/>
      </w:pBdr>
      <w:tabs>
        <w:tab w:val="center" w:pos="4153"/>
        <w:tab w:val="right" w:pos="8306"/>
      </w:tabs>
      <w:snapToGrid w:val="0"/>
      <w:jc w:val="center"/>
    </w:pPr>
    <w:rPr>
      <w:rFonts w:ascii="Calibri" w:hAnsi="Calibri"/>
      <w:kern w:val="2"/>
      <w:sz w:val="18"/>
      <w:szCs w:val="18"/>
    </w:rPr>
  </w:style>
  <w:style w:type="character" w:styleId="8">
    <w:name w:val="FollowedHyperlink"/>
    <w:basedOn w:val="7"/>
    <w:qFormat/>
    <w:uiPriority w:val="0"/>
    <w:rPr>
      <w:color w:val="2B2B2B"/>
      <w:u w:val="none"/>
    </w:rPr>
  </w:style>
  <w:style w:type="character" w:styleId="9">
    <w:name w:val="Emphasis"/>
    <w:basedOn w:val="7"/>
    <w:qFormat/>
    <w:uiPriority w:val="0"/>
  </w:style>
  <w:style w:type="character" w:styleId="10">
    <w:name w:val="Hyperlink"/>
    <w:basedOn w:val="7"/>
    <w:qFormat/>
    <w:uiPriority w:val="0"/>
    <w:rPr>
      <w:color w:val="2B2B2B"/>
      <w:u w:val="none"/>
    </w:rPr>
  </w:style>
  <w:style w:type="paragraph" w:customStyle="1" w:styleId="12">
    <w:name w:val="Body Text Indent"/>
    <w:basedOn w:val="1"/>
    <w:qFormat/>
    <w:uiPriority w:val="0"/>
    <w:pPr>
      <w:ind w:firstLine="480" w:firstLineChars="200"/>
    </w:pPr>
    <w:rPr>
      <w:rFonts w:ascii="仿宋_GB2312" w:hAnsi="Times New Roman" w:eastAsia="仿宋_GB2312"/>
      <w:color w:val="000000"/>
      <w:sz w:val="24"/>
      <w:szCs w:val="24"/>
    </w:rPr>
  </w:style>
  <w:style w:type="paragraph" w:customStyle="1" w:styleId="13">
    <w:name w:val="Body Text Indent 2"/>
    <w:basedOn w:val="1"/>
    <w:link w:val="23"/>
    <w:qFormat/>
    <w:uiPriority w:val="0"/>
    <w:pPr>
      <w:ind w:firstLine="620" w:firstLineChars="200"/>
    </w:pPr>
    <w:rPr>
      <w:rFonts w:ascii="仿宋_GB2312" w:eastAsia="仿宋_GB2312"/>
      <w:sz w:val="31"/>
      <w:szCs w:val="24"/>
    </w:rPr>
  </w:style>
  <w:style w:type="paragraph" w:customStyle="1" w:styleId="1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5">
    <w:name w:val="List Paragraph"/>
    <w:basedOn w:val="1"/>
    <w:qFormat/>
    <w:uiPriority w:val="0"/>
    <w:pPr>
      <w:ind w:firstLine="420" w:firstLineChars="200"/>
    </w:pPr>
  </w:style>
  <w:style w:type="paragraph" w:customStyle="1" w:styleId="16">
    <w:name w:val="样式1"/>
    <w:basedOn w:val="1"/>
    <w:qFormat/>
    <w:uiPriority w:val="0"/>
  </w:style>
  <w:style w:type="paragraph" w:customStyle="1" w:styleId="17">
    <w:name w:val="样式4"/>
    <w:basedOn w:val="1"/>
    <w:qFormat/>
    <w:uiPriority w:val="0"/>
    <w:rPr>
      <w:rFonts w:eastAsia="方正楷体_GBK"/>
      <w:b/>
    </w:rPr>
  </w:style>
  <w:style w:type="character" w:customStyle="1" w:styleId="18">
    <w:name w:val="HTML Definition"/>
    <w:basedOn w:val="7"/>
    <w:qFormat/>
    <w:uiPriority w:val="0"/>
  </w:style>
  <w:style w:type="character" w:customStyle="1" w:styleId="19">
    <w:name w:val="HTML Acronym"/>
    <w:basedOn w:val="7"/>
    <w:qFormat/>
    <w:uiPriority w:val="0"/>
  </w:style>
  <w:style w:type="character" w:customStyle="1" w:styleId="20">
    <w:name w:val="HTML Variable"/>
    <w:basedOn w:val="7"/>
    <w:qFormat/>
    <w:uiPriority w:val="0"/>
  </w:style>
  <w:style w:type="character" w:customStyle="1" w:styleId="21">
    <w:name w:val="HTML Code"/>
    <w:basedOn w:val="7"/>
    <w:qFormat/>
    <w:uiPriority w:val="0"/>
    <w:rPr>
      <w:rFonts w:ascii="Courier New" w:hAnsi="Courier New"/>
      <w:sz w:val="20"/>
    </w:rPr>
  </w:style>
  <w:style w:type="character" w:customStyle="1" w:styleId="22">
    <w:name w:val="HTML Cite"/>
    <w:basedOn w:val="7"/>
    <w:qFormat/>
    <w:uiPriority w:val="0"/>
  </w:style>
  <w:style w:type="character" w:customStyle="1" w:styleId="23">
    <w:name w:val="正文文本缩进 2 字符"/>
    <w:basedOn w:val="7"/>
    <w:link w:val="13"/>
    <w:semiHidden/>
    <w:qFormat/>
    <w:uiPriority w:val="0"/>
    <w:rPr>
      <w:rFonts w:ascii="仿宋_GB2312" w:eastAsia="仿宋_GB2312"/>
      <w:sz w:val="31"/>
      <w:szCs w:val="24"/>
    </w:rPr>
  </w:style>
  <w:style w:type="character" w:customStyle="1" w:styleId="24">
    <w:name w:val="nv2"/>
    <w:basedOn w:val="7"/>
    <w:qFormat/>
    <w:uiPriority w:val="0"/>
  </w:style>
  <w:style w:type="character" w:customStyle="1" w:styleId="25">
    <w:name w:val="nv3"/>
    <w:basedOn w:val="7"/>
    <w:qFormat/>
    <w:uiPriority w:val="0"/>
  </w:style>
  <w:style w:type="character" w:customStyle="1" w:styleId="26">
    <w:name w:val="hover16"/>
    <w:basedOn w:val="7"/>
    <w:qFormat/>
    <w:uiPriority w:val="0"/>
    <w:rPr>
      <w:color w:val="FFFFFF"/>
      <w:shd w:val="clear" w:color="auto" w:fill="F36E1E"/>
    </w:rPr>
  </w:style>
  <w:style w:type="character" w:customStyle="1" w:styleId="27">
    <w:name w:val="hover17"/>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nv5"/>
    <w:basedOn w:val="7"/>
    <w:qFormat/>
    <w:uiPriority w:val="0"/>
  </w:style>
  <w:style w:type="character" w:customStyle="1" w:styleId="31">
    <w:name w:val="nv4"/>
    <w:basedOn w:val="7"/>
    <w:qFormat/>
    <w:uiPriority w:val="0"/>
  </w:style>
  <w:style w:type="character" w:customStyle="1" w:styleId="32">
    <w:name w:val="nv1"/>
    <w:basedOn w:val="7"/>
    <w:qFormat/>
    <w:uiPriority w:val="0"/>
  </w:style>
  <w:style w:type="character" w:customStyle="1" w:styleId="33">
    <w:name w:val="nv6"/>
    <w:basedOn w:val="7"/>
    <w:qFormat/>
    <w:uiPriority w:val="0"/>
  </w:style>
  <w:style w:type="character" w:customStyle="1" w:styleId="34">
    <w:name w:val="hover18"/>
    <w:basedOn w:val="7"/>
    <w:qFormat/>
    <w:uiPriority w:val="0"/>
    <w:rPr>
      <w:shd w:val="clear" w:color="auto" w:fill="EAEAEA"/>
    </w:rPr>
  </w:style>
  <w:style w:type="character" w:customStyle="1" w:styleId="35">
    <w:name w:val="zmhdsp"/>
    <w:basedOn w:val="7"/>
    <w:qFormat/>
    <w:uiPriority w:val="0"/>
    <w:rPr>
      <w:b/>
      <w:color w:val="2055AE"/>
      <w:sz w:val="24"/>
      <w:szCs w:val="24"/>
    </w:rPr>
  </w:style>
  <w:style w:type="character" w:customStyle="1" w:styleId="36">
    <w:name w:val="hover15"/>
    <w:basedOn w:val="7"/>
    <w:qFormat/>
    <w:uiPriority w:val="0"/>
  </w:style>
  <w:style w:type="character" w:customStyle="1" w:styleId="37">
    <w:name w:val="页眉 字符"/>
    <w:basedOn w:val="7"/>
    <w:link w:val="6"/>
    <w:semiHidden/>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5713</Words>
  <Characters>6002</Characters>
  <Lines>47</Lines>
  <Paragraphs>13</Paragraphs>
  <TotalTime>0</TotalTime>
  <ScaleCrop>false</ScaleCrop>
  <LinksUpToDate>false</LinksUpToDate>
  <CharactersWithSpaces>6164</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2020-07-20T15:38:00Z</dcterms:created>
  <dc:creator>Administrator</dc:creator>
  <cp:lastModifiedBy>张俊芳</cp:lastModifiedBy>
  <cp:lastPrinted>2020-07-24T10:53:00Z</cp:lastPrinted>
  <dcterms:modified xsi:type="dcterms:W3CDTF">2020-07-27T00:57:54Z</dcterms:modified>
  <dc:title>Administrator</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