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hint="eastAsia" w:ascii="宋体" w:hAnsi="宋体" w:eastAsia="宋体" w:cs="宋体"/>
          <w:b/>
          <w:color w:val="FF0000"/>
          <w:kern w:val="0"/>
          <w:sz w:val="59"/>
          <w:szCs w:val="59"/>
          <w:lang w:val="en-US" w:eastAsia="zh-CN" w:bidi="ar"/>
        </w:rPr>
        <w:t xml:space="preserve">河南省关心下一代工作委员会办公室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color w:val="FF0000"/>
          <w:kern w:val="0"/>
          <w:sz w:val="59"/>
          <w:szCs w:val="59"/>
          <w:lang w:val="en-US" w:eastAsia="zh-CN" w:bidi="ar"/>
        </w:rPr>
        <w:t xml:space="preserve">河南省教育厅关心下一代工作委员会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color w:val="FF0000"/>
          <w:kern w:val="0"/>
          <w:sz w:val="59"/>
          <w:szCs w:val="59"/>
          <w:lang w:val="en-US" w:eastAsia="zh-CN" w:bidi="ar"/>
        </w:rPr>
        <w:t xml:space="preserve">河 南 省 宋 庆 龄 基 金 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color w:val="FF0000"/>
          <w:kern w:val="0"/>
          <w:sz w:val="59"/>
          <w:szCs w:val="59"/>
          <w:lang w:val="en-US" w:eastAsia="zh-CN" w:bidi="ar"/>
        </w:rPr>
        <w:t xml:space="preserve">河南省期刊协会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color w:val="FF0000"/>
          <w:kern w:val="0"/>
          <w:sz w:val="59"/>
          <w:szCs w:val="59"/>
          <w:lang w:val="en-US" w:eastAsia="zh-CN" w:bidi="ar"/>
        </w:rPr>
        <w:t xml:space="preserve">河南省教育学会语文教育学专业委员会 </w:t>
      </w:r>
    </w:p>
    <w:p>
      <w:pPr>
        <w:keepNext w:val="0"/>
        <w:keepLines w:val="0"/>
        <w:widowControl/>
        <w:suppressLineNumbers w:val="0"/>
        <w:ind w:firstLine="2100" w:firstLineChars="7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豫关教组委〔2020〕12 号 </w:t>
      </w:r>
    </w:p>
    <w:p>
      <w:pPr>
        <w:keepNext w:val="0"/>
        <w:keepLines w:val="0"/>
        <w:widowControl/>
        <w:suppressLineNumbers w:val="0"/>
        <w:ind w:firstLine="2100" w:firstLineChars="7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</w:pPr>
      <w:r>
        <w:rPr>
          <w:rFonts w:hint="eastAsia" w:ascii="宋体" w:hAnsi="宋体" w:eastAsia="宋体" w:cs="宋体"/>
          <w:b/>
          <w:color w:val="000000"/>
          <w:kern w:val="0"/>
          <w:sz w:val="43"/>
          <w:szCs w:val="43"/>
          <w:lang w:val="en-US" w:eastAsia="zh-CN" w:bidi="ar"/>
        </w:rPr>
        <w:t>关于开展“讲好黄河故事，传承红色基因”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43"/>
          <w:szCs w:val="43"/>
          <w:lang w:val="en-US" w:eastAsia="zh-CN" w:bidi="ar"/>
        </w:rPr>
        <w:t>全省第九届素质教育手抄报活动的通知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各省辖市关工委办公室、教育系统关工委、教育学会，各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有关单位、学校：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为深入学习贯彻习近平总书记视察河南重要讲话精神，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挖掘黄河文化蕴含的时代价值，传承红色基因，不断增强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“四个意识”、坚定 “四个自信”、做到“两个维护”，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落实中共中央办公厅、国务院办公厅《关于全面加强和改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进新时代学校美育工作的意见》要求，拟开展“讲好黄河故事，传承红色基因”为主题内容的第九届全省素质教育手抄报活动。现将有关事宜通知如下：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b/>
          <w:color w:val="000000"/>
          <w:kern w:val="0"/>
          <w:sz w:val="31"/>
          <w:szCs w:val="31"/>
          <w:lang w:val="en-US" w:eastAsia="zh-CN" w:bidi="ar"/>
        </w:rPr>
        <w:t xml:space="preserve">一、活动意义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深入开展“讲好黄河故事，传承红色基因”活动，让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青少年儿童学好黄河的故事、中原出彩的故事。鼓励青少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年将听到的、看到的和发生在身边的有关黄河故事、关工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委“爷爷、奶奶”们的关怀、活动、事件等，用文字和画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笔描绘出来，激发青少年尊老爱幼和爱家、爱国情怀。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b/>
          <w:color w:val="000000"/>
          <w:kern w:val="0"/>
          <w:sz w:val="31"/>
          <w:szCs w:val="31"/>
          <w:lang w:val="en-US" w:eastAsia="zh-CN" w:bidi="ar"/>
        </w:rPr>
        <w:t xml:space="preserve">二、活动主题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讲好黄河故事，传承红色基因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b/>
          <w:color w:val="000000"/>
          <w:kern w:val="0"/>
          <w:sz w:val="31"/>
          <w:szCs w:val="31"/>
          <w:lang w:val="en-US" w:eastAsia="zh-CN" w:bidi="ar"/>
        </w:rPr>
        <w:t xml:space="preserve">三、参赛对象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全省中小学、幼儿园在校（园）师生、教育机构。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b/>
          <w:color w:val="000000"/>
          <w:kern w:val="0"/>
          <w:sz w:val="31"/>
          <w:szCs w:val="31"/>
          <w:lang w:val="en-US" w:eastAsia="zh-CN" w:bidi="ar"/>
        </w:rPr>
        <w:t xml:space="preserve">四、参赛类别和方式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2" w:firstLineChars="200"/>
        <w:jc w:val="left"/>
        <w:textAlignment w:val="auto"/>
      </w:pPr>
      <w:r>
        <w:rPr>
          <w:rFonts w:hint="eastAsia" w:ascii="仿宋" w:hAnsi="仿宋" w:eastAsia="仿宋" w:cs="仿宋"/>
          <w:b/>
          <w:color w:val="000000"/>
          <w:kern w:val="0"/>
          <w:sz w:val="31"/>
          <w:szCs w:val="31"/>
          <w:lang w:val="en-US" w:eastAsia="zh-CN" w:bidi="ar"/>
        </w:rPr>
        <w:t>（1）手抄报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：版面和文字要积极健康、富有感染力、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弘扬正能量。作品使用 4 开素描纸，要求主题明确，图文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并茂，设计合理、干净、整洁、大方，书写工整；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2" w:firstLineChars="200"/>
        <w:jc w:val="left"/>
        <w:textAlignment w:val="auto"/>
      </w:pPr>
      <w:r>
        <w:rPr>
          <w:rFonts w:hint="eastAsia" w:ascii="仿宋" w:hAnsi="仿宋" w:eastAsia="仿宋" w:cs="仿宋"/>
          <w:b/>
          <w:color w:val="000000"/>
          <w:kern w:val="0"/>
          <w:sz w:val="31"/>
          <w:szCs w:val="31"/>
          <w:lang w:val="en-US" w:eastAsia="zh-CN" w:bidi="ar"/>
        </w:rPr>
        <w:t>（2）书法（含硬笔）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：硬笔书法以“说中华、讲黄河”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题材诗、词、赋或“五老”故事为准，作品使用 16 开手写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纸，可以开心格随堂练字指导学生规范书写；毛笔书法使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用 2-4 开宣纸，主题明确、无错别字；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b/>
          <w:color w:val="000000"/>
          <w:kern w:val="0"/>
          <w:sz w:val="31"/>
          <w:szCs w:val="31"/>
          <w:lang w:val="en-US" w:eastAsia="zh-CN" w:bidi="ar"/>
        </w:rPr>
        <w:t xml:space="preserve">五、作品报送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参赛作品分小学低、高年级组、中学组。手抄报、书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法（含硬笔）不接收电子来稿。务必在作品背面注明作品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名称、作者姓名、性别、年龄、学校、辅导老师（一名），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以市、县级为单位报送，未注明信息的按照放弃评选处理。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b/>
          <w:color w:val="000000"/>
          <w:kern w:val="0"/>
          <w:sz w:val="31"/>
          <w:szCs w:val="31"/>
          <w:lang w:val="en-US" w:eastAsia="zh-CN" w:bidi="ar"/>
        </w:rPr>
        <w:t xml:space="preserve">六、活动事项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2" w:firstLineChars="200"/>
        <w:jc w:val="left"/>
        <w:textAlignment w:val="auto"/>
      </w:pPr>
      <w:r>
        <w:rPr>
          <w:rFonts w:hint="eastAsia" w:ascii="仿宋" w:hAnsi="仿宋" w:eastAsia="仿宋" w:cs="仿宋"/>
          <w:b/>
          <w:color w:val="000000"/>
          <w:kern w:val="0"/>
          <w:sz w:val="31"/>
          <w:szCs w:val="31"/>
          <w:lang w:val="en-US" w:eastAsia="zh-CN" w:bidi="ar"/>
        </w:rPr>
        <w:t>1、公益性质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：本活动属公益性活动，任何组织和个人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不得收取任何参赛活动费用；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2" w:firstLineChars="200"/>
        <w:jc w:val="left"/>
        <w:textAlignment w:val="auto"/>
      </w:pPr>
      <w:r>
        <w:rPr>
          <w:rFonts w:hint="eastAsia" w:ascii="仿宋" w:hAnsi="仿宋" w:eastAsia="仿宋" w:cs="仿宋"/>
          <w:b/>
          <w:color w:val="000000"/>
          <w:kern w:val="0"/>
          <w:sz w:val="31"/>
          <w:szCs w:val="31"/>
          <w:lang w:val="en-US" w:eastAsia="zh-CN" w:bidi="ar"/>
        </w:rPr>
        <w:t>2、普及开展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：要组织更多的教师和学生参加活动，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“五老”人员参加的校园活动照片、影像资料亦可作为手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抄报内容报送；要提高获奖比例，充分发挥表彰奖励的激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励性作用；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2" w:firstLineChars="200"/>
        <w:jc w:val="left"/>
        <w:textAlignment w:val="auto"/>
      </w:pPr>
      <w:r>
        <w:rPr>
          <w:rFonts w:hint="eastAsia" w:ascii="仿宋" w:hAnsi="仿宋" w:eastAsia="仿宋" w:cs="仿宋"/>
          <w:b/>
          <w:color w:val="000000"/>
          <w:kern w:val="0"/>
          <w:sz w:val="31"/>
          <w:szCs w:val="31"/>
          <w:lang w:val="en-US" w:eastAsia="zh-CN" w:bidi="ar"/>
        </w:rPr>
        <w:t>3、稿件评审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：11-12 月份，各地市开始组织宣传，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2021 年 3—6 月评审表彰，设一、二、三等奖、辅导教师奖、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组织奖、示范校和先进单位、个人奖；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2" w:firstLineChars="200"/>
        <w:jc w:val="left"/>
        <w:textAlignment w:val="auto"/>
      </w:pPr>
      <w:r>
        <w:rPr>
          <w:rFonts w:hint="eastAsia" w:ascii="仿宋" w:hAnsi="仿宋" w:eastAsia="仿宋" w:cs="仿宋"/>
          <w:b/>
          <w:color w:val="000000"/>
          <w:kern w:val="0"/>
          <w:sz w:val="31"/>
          <w:szCs w:val="31"/>
          <w:lang w:val="en-US" w:eastAsia="zh-CN" w:bidi="ar"/>
        </w:rPr>
        <w:t>4、活动展示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：组委会拥有获奖稿件的展览及出版权，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优秀稿件将刊登于《下一代英才》、www.cyccedu.org.cn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（关爱未来）官网、公众号等平台展示。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b/>
          <w:color w:val="000000"/>
          <w:kern w:val="0"/>
          <w:sz w:val="31"/>
          <w:szCs w:val="31"/>
          <w:lang w:val="en-US" w:eastAsia="zh-CN" w:bidi="ar"/>
        </w:rPr>
        <w:t xml:space="preserve">七、活动要求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2" w:firstLineChars="200"/>
        <w:jc w:val="left"/>
        <w:textAlignment w:val="auto"/>
      </w:pPr>
      <w:r>
        <w:rPr>
          <w:rFonts w:hint="eastAsia" w:ascii="仿宋" w:hAnsi="仿宋" w:eastAsia="仿宋" w:cs="仿宋"/>
          <w:b/>
          <w:color w:val="000000"/>
          <w:kern w:val="0"/>
          <w:sz w:val="31"/>
          <w:szCs w:val="31"/>
          <w:lang w:val="en-US" w:eastAsia="zh-CN" w:bidi="ar"/>
        </w:rPr>
        <w:t xml:space="preserve">1、提高认识，统一组织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开展本届活动是认真贯彻落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实中共中央办公厅、国务院办公厅《关于全面加强和改进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新时代学校美育工作的意见》的具体举措，各级组织单位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及学校要充分认识开展活动的重要意义，加强组织领导，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周密安排部署，纳入工作机制，精心组织，使主题活动成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为打造校园文化、创建汉字规范书写示范校以及推动青少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年思想道德建设工作的有力抓手。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2" w:firstLineChars="200"/>
        <w:jc w:val="left"/>
        <w:textAlignment w:val="auto"/>
      </w:pPr>
      <w:r>
        <w:rPr>
          <w:rFonts w:hint="eastAsia" w:ascii="仿宋" w:hAnsi="仿宋" w:eastAsia="仿宋" w:cs="仿宋"/>
          <w:b/>
          <w:color w:val="000000"/>
          <w:kern w:val="0"/>
          <w:sz w:val="31"/>
          <w:szCs w:val="31"/>
          <w:lang w:val="en-US" w:eastAsia="zh-CN" w:bidi="ar"/>
        </w:rPr>
        <w:t xml:space="preserve">2、扩大宣传，加强引导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各地及学校，要利用多种传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播渠道，全方位、多角度进行宣传。充分发挥《下一代英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才》、关爱未来公众号以及各地创办的工作报刊、网站、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短视频等各种媒介作用进一步做好“互联网+关工”宣传工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作。学习借鉴已发表的往届活动优秀获奖作品，用获奖作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品指导学生创作。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2" w:firstLineChars="200"/>
        <w:jc w:val="left"/>
        <w:textAlignment w:val="auto"/>
      </w:pPr>
      <w:r>
        <w:rPr>
          <w:rFonts w:hint="eastAsia" w:ascii="仿宋" w:hAnsi="仿宋" w:eastAsia="仿宋" w:cs="仿宋"/>
          <w:b/>
          <w:color w:val="000000"/>
          <w:kern w:val="0"/>
          <w:sz w:val="31"/>
          <w:szCs w:val="31"/>
          <w:lang w:val="en-US" w:eastAsia="zh-CN" w:bidi="ar"/>
        </w:rPr>
        <w:t xml:space="preserve">3、认真总结，及时上报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各地要及时将开展的活动、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形式、内容及总结材料报省关心下一代素质教育活动办公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室、下一代英才编辑部，开展活动中的宣传组织过程，亦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可作为先进单位和个人评价条件。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作品报送地址：郑州市金水区文化路任寨北街 2 号省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商务厅 426 室省关心下一代素质教育活动办公室；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邮箱：xydyc01@qq.com；xydyc03@qq.com；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电话：0371—56628639（省活动办公室 王万里）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河南省关工委办公室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河南省教育厅关工委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河南省宋庆龄基金会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河南省期刊协会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河南省教育学会语文教育学专业委员会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00" w:firstLineChars="19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2020年10月30日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. 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elvetica"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EVnM1ccBAAB1AwAADgAAAAAAAAABACAAAAAeAQAAZHJzL2Uyb0RvYy54&#10;bWxQSwUGAAAAAAYABgBZAQAAVw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77B96"/>
    <w:rsid w:val="4C6A171C"/>
    <w:rsid w:val="5F3E5873"/>
    <w:rsid w:val="7DCA47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1718</Words>
  <Characters>1805</Characters>
  <Lines>0</Lines>
  <Paragraphs>0</Paragraphs>
  <ScaleCrop>false</ScaleCrop>
  <LinksUpToDate>false</LinksUpToDate>
  <CharactersWithSpaces>1911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张俊芳</cp:lastModifiedBy>
  <cp:lastPrinted>2020-12-14T02:11:33Z</cp:lastPrinted>
  <dcterms:modified xsi:type="dcterms:W3CDTF">2020-12-14T03:14:44Z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