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widowControl/>
        <w:wordWrap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黑体" w:cs="仿宋_GB2312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idowControl/>
        <w:wordWrap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评选标准</w:t>
      </w: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一、文明班级标准</w:t>
      </w: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1.思想政治好。积极践行社会主义核心价值观。有政治坚定、团结协作、以身作则、乐于奉献、密切联系同学的班级领导核心；</w:t>
      </w: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2.班风学风好。有朝气蓬勃，积极上进，团结友爱，诚实守信，文明健康的良好班风；学习风气浓厚，有勤于学习、善于学习、刻苦钻研的优良学风，自觉遵守学习纪律，考试无作弊现象；</w:t>
      </w: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3.文明素养好。积极开展健康有益的文化科技活动和社会实践活动，组织同学参加各种文体活动和学雷锋志愿服务</w:t>
      </w: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活动：</w:t>
      </w: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4.安全卫生好。保持良好的环境卫生和个人卫生，积极配合学校抗疫工作安排。无安全责任事故。</w:t>
      </w: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二、文明宿舍标准</w:t>
      </w: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1.思想政治好。宿舍成员思想进步、政治坚定、团结友爱，有正确的世界观、人生观、价值观，积极传播正能量；</w:t>
      </w: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2.学风建设好。宿舍成员勤奋学习，共同进步，积极参加各类学术科研实践活动及文体达动，形成比、学、赶、帮、超的良好氛围，有成员获得校级以上奖学金，学习风气浓厚；</w:t>
      </w: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3.文明素养好。宿舍成员自觉遵守国法校纪和学校各项管理规定，有较强的责任意识和集体荣誉感，道德情操高尚，言谈举止文明、礼貌、得体；积极参加学校思想政治、素质教育、志愿服务等各项活动，有团队精神，互帮互助，共同进步，舍风优良；</w:t>
      </w: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4.安全卫生好。宿舍整洁美观、格调高雅、布置合理，文化氛围浓厚。无乱摆、乱贴、乱倒、乱拉、乱钉、乱画等现象；宿舍成员安全意识强，无私拉乱接电线绳索现象。无火灾、刑事案件或治安案件发生。</w:t>
      </w: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三、文明社团标准</w:t>
      </w: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.思想政治好。以习近平新时代中国特色社会主义思想为指导，遵循和贯彻党的教育方针，坚持立德树人的基本导向，团结凝聚广大青年学生，传播向上向善正能量，在繁荣校园文化、服务同学成长成才等方面发挥积极作用。</w:t>
      </w: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.组织建设好。社团制度完善，党支部（团支部）政治引领好，有较强凝聚力，较好地实现了自我教育、自我管理的功能。已经在上级党团组织注册备案并运行2年以上，近2年内年审合格并获得过校级优秀社团称号。</w:t>
      </w: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3.活动开展好。坚持思想性、知识性、艺术性、多样性相统一，积极开展方向正确、健康向上、格调高雅、形式多样的社团活动，丰富课余生活，繁荣校园文化，促进学生德智体美劳全面发展。积极创新载体和形式，充分利用新媒体技术，社团活动有吸引力、感染力，在校内外有较大的影响力和知名度，无舆情。</w:t>
      </w: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4.成员培养好。注重培养学生的社会责任感、创新精神和实践能力，提升学生综合素质，促进学生成长成才。社团成员模范遵守社团工作相关管理规定，在社团中受教育、长才干、做贡献，无违法违纪行为。</w:t>
      </w: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四、文明教师标准</w:t>
      </w:r>
    </w:p>
    <w:p>
      <w:pPr>
        <w:widowControl/>
        <w:wordWrap/>
        <w:adjustRightInd/>
        <w:snapToGrid/>
        <w:spacing w:beforeAutospacing="0" w:afterAutospacing="0" w:line="560" w:lineRule="exact"/>
        <w:ind w:firstLine="63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1.思想政治好。热爱祖国、热爱人民、热爱社会主义，拥护中国共产党的领导，具有坚定的政治信念，积极践行社会主义核心价值观，忠诚党和国家的教育事业；</w:t>
      </w:r>
    </w:p>
    <w:p>
      <w:pPr>
        <w:widowControl/>
        <w:wordWrap/>
        <w:adjustRightInd/>
        <w:snapToGrid/>
        <w:spacing w:beforeAutospacing="0" w:afterAutospacing="0" w:line="560" w:lineRule="exact"/>
        <w:ind w:firstLine="63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2.工作业务好。热爱本职工作，有强烈的事业心和责任感，爱岗敬业，刻苦钻研，有较高的业务水平；</w:t>
      </w:r>
    </w:p>
    <w:p>
      <w:pPr>
        <w:widowControl/>
        <w:wordWrap/>
        <w:adjustRightInd/>
        <w:snapToGrid/>
        <w:spacing w:beforeAutospacing="0" w:afterAutospacing="0" w:line="560" w:lineRule="exact"/>
        <w:ind w:firstLine="63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3.师德师风好。具有高尚的道德情操，教书育人，为人师表，关心集体，团结友善，爱护学生，兢兢业业，任劳任怨；严以律己，宽以待人，诚实守信，在师生中有较高威信；</w:t>
      </w:r>
    </w:p>
    <w:p>
      <w:pPr>
        <w:widowControl/>
        <w:wordWrap/>
        <w:adjustRightInd/>
        <w:snapToGrid/>
        <w:spacing w:beforeAutospacing="0" w:afterAutospacing="0" w:line="560" w:lineRule="exact"/>
        <w:ind w:firstLine="63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4.文明素养好。在本单位群众性精神文明创建活动中，表现突出，成效显著；热心公益活动，热爱集体，乐于助人，无私奉献。</w:t>
      </w:r>
    </w:p>
    <w:p>
      <w:pPr>
        <w:widowControl/>
        <w:wordWrap/>
        <w:adjustRightInd/>
        <w:snapToGrid/>
        <w:spacing w:beforeAutospacing="0" w:afterAutospacing="0" w:line="560" w:lineRule="exact"/>
        <w:ind w:firstLine="638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五、文明学生标准</w:t>
      </w:r>
    </w:p>
    <w:p>
      <w:pPr>
        <w:widowControl/>
        <w:wordWrap/>
        <w:adjustRightInd/>
        <w:snapToGrid/>
        <w:spacing w:beforeAutospacing="0" w:afterAutospacing="0" w:line="560" w:lineRule="exact"/>
        <w:ind w:firstLine="63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.思想政治好。拥护中国共产党的领导，努力学习马克思主义、毛泽东思想、邓小平理论、三个代表重要思想、科学发展观、习近平新时代中国特色社会主义思想，具有坚定正确的政治方向和理想信念，爱祖国、爱人民、爱学习、爱劳动、爱社会主义，争当担负民族复兴大任的时代新人；</w:t>
      </w:r>
    </w:p>
    <w:p>
      <w:pPr>
        <w:widowControl/>
        <w:wordWrap/>
        <w:adjustRightInd/>
        <w:snapToGrid/>
        <w:spacing w:beforeAutospacing="0" w:afterAutospacing="0" w:line="560" w:lineRule="exact"/>
        <w:ind w:firstLine="63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.综合素质好。学习目的明确，学习态度端正，勤奋努力，成绩优良；积极参加学校组织的各项文体和科技活动，文化学习和体育锻炼协调发展，具有健康向上的审美趣味，格调高雅，情操高尚，心灵美好，文化自信；具有正确劳动价值观和奋发向上、顽强拼搏的意志品质。</w:t>
      </w:r>
    </w:p>
    <w:p>
      <w:pPr>
        <w:widowControl/>
        <w:wordWrap/>
        <w:adjustRightInd/>
        <w:snapToGrid/>
        <w:spacing w:beforeAutospacing="0" w:afterAutospacing="0" w:line="560" w:lineRule="exact"/>
        <w:ind w:firstLine="63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3.卫生健康好。有良好的行为和卫生习惯，生活方式文明健康、绿色环保，有健康的身体素质和心理素质，崇尚科学、积极锻炼、尊重生命；</w:t>
      </w:r>
    </w:p>
    <w:p>
      <w:pPr>
        <w:widowControl/>
        <w:wordWrap/>
        <w:adjustRightInd/>
        <w:snapToGrid/>
        <w:spacing w:beforeAutospacing="0" w:afterAutospacing="0" w:line="560" w:lineRule="exact"/>
        <w:ind w:firstLine="63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4.文明素养好。积极践行社会主义核心价值观，具有高尚的道德品质，尊敬师长，团结同学，遵纪守法，诚实守信，举止文明，爱护公物，勤俭节约，艰苦朴素；热心公益，热爱集体，乐于助人，无私奉献；</w:t>
      </w:r>
    </w:p>
    <w:p>
      <w:pPr>
        <w:widowControl/>
        <w:wordWrap/>
        <w:adjustRightInd/>
        <w:snapToGrid/>
        <w:spacing w:beforeAutospacing="0" w:afterAutospacing="0" w:line="560" w:lineRule="exact"/>
        <w:ind w:firstLine="638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t>六、文明网民标准</w:t>
      </w:r>
    </w:p>
    <w:p>
      <w:pPr>
        <w:widowControl/>
        <w:wordWrap/>
        <w:adjustRightInd/>
        <w:snapToGrid/>
        <w:spacing w:beforeAutospacing="0" w:afterAutospacing="0" w:line="560" w:lineRule="exact"/>
        <w:ind w:firstLine="63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1.思想政治好。热爱祖国、热爱人民、热爱社会主义，拥护中国共产党的领导，具有坚定正确的政治方向，善用网言网语传播社会主义核心价值观，传播正能量，弘扬主旋律。</w:t>
      </w:r>
    </w:p>
    <w:p>
      <w:pPr>
        <w:widowControl/>
        <w:wordWrap/>
        <w:adjustRightInd/>
        <w:snapToGrid/>
        <w:spacing w:beforeAutospacing="0" w:afterAutospacing="0" w:line="560" w:lineRule="exact"/>
        <w:ind w:firstLine="63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.网络素养好。以中国好网民“四有”标准为准绳，做到有高度的安全意识、有文明的网络素养、有守法的行为习惯、有必备的防护技能；自觉遵守和维护网络秩序、网络法规，讲诚信、守底线、不信谣、不传谣，自觉抵制网络庸俗、低俗、媚俗等不良之风，自觉净化网络环境、推广文明用网习惯，做文明用网的守护者。</w:t>
      </w:r>
    </w:p>
    <w:p>
      <w:pPr>
        <w:widowControl/>
        <w:wordWrap/>
        <w:adjustRightInd/>
        <w:snapToGrid/>
        <w:spacing w:beforeAutospacing="0" w:afterAutospacing="0" w:line="560" w:lineRule="exact"/>
        <w:ind w:firstLine="63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3.5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3.阵地建设好。创建有个人新媒体信息发布平台账号，具有较高的更新频率和一定关注度，建设具有示范引领作用的网络育人阵地。热衷网络志愿服务或网络公益事业，组织卓有成效的网络正能量活动，在线上线下具有一定的人气和影响力。</w:t>
      </w:r>
    </w:p>
    <w:p>
      <w:pPr>
        <w:widowControl/>
        <w:wordWrap/>
        <w:adjustRightInd/>
        <w:snapToGrid/>
        <w:spacing w:beforeAutospacing="0" w:afterAutospacing="0" w:line="560" w:lineRule="exact"/>
        <w:ind w:firstLine="63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4.引导能力好。积极参与省委高校工委、省教育厅等组织开展的各类网络正能量宣传活动，具有较强的网络作品创作能力，运用微博、微信、微视频等方式展示身边的典型人、典型事，利用新媒体形式讲好河南教育故事，传播河南正能量。</w:t>
      </w:r>
    </w:p>
    <w:p>
      <w:pPr>
        <w:widowControl/>
        <w:wordWrap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/>
        <w:wordWrap/>
        <w:adjustRightInd/>
        <w:snapToGrid/>
        <w:spacing w:beforeAutospacing="0" w:afterAutospacing="0" w:line="560" w:lineRule="exact"/>
        <w:ind w:leftChars="0" w:firstLine="63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instrText xml:space="preserve"> HYPERLINK "javascript:;" \o "表情" </w:instrTex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fldChar w:fldCharType="end"/>
      </w:r>
    </w:p>
    <w:p>
      <w:pPr>
        <w:wordWrap/>
        <w:adjustRightInd/>
        <w:snapToGrid/>
        <w:spacing w:line="56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/>
        <w:adjustRightInd/>
        <w:snapToGrid/>
        <w:spacing w:line="56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56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56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56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56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56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56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560" w:lineRule="exact"/>
        <w:ind w:firstLine="63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河南省文明班级申报表</w:t>
      </w:r>
    </w:p>
    <w:p>
      <w:pPr>
        <w:widowControl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（2021年度）</w:t>
      </w:r>
    </w:p>
    <w:tbl>
      <w:tblPr>
        <w:tblW w:w="88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6"/>
        <w:gridCol w:w="3061"/>
        <w:gridCol w:w="1657"/>
        <w:gridCol w:w="2448"/>
      </w:tblGrid>
      <w:tr>
        <w:trPr>
          <w:trHeight w:val="532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班  级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班主任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482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9751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both"/>
              <w:rPr>
                <w:rFonts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contextualSpacing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（800字左右）</w:t>
            </w:r>
          </w:p>
          <w:p>
            <w:pPr>
              <w:widowControl/>
              <w:snapToGrid w:val="0"/>
              <w:contextualSpacing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2602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2564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校</w:t>
            </w:r>
          </w:p>
          <w:p>
            <w:pPr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       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widowControl/>
              <w:snapToGrid w:val="0"/>
              <w:contextualSpacing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2913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县（市、区）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教育局意见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   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（限所属学校）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2838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省辖市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教育局意见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（限所属学校）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1044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此表由省辖市教育局所属中小学校填写</w:t>
            </w:r>
          </w:p>
        </w:tc>
      </w:tr>
    </w:tbl>
    <w:p>
      <w:pPr>
        <w:sectPr>
          <w:footerReference r:id="rId4" w:type="default"/>
          <w:footerReference r:id="rId5" w:type="even"/>
          <w:pgSz w:w="11906" w:h="16838"/>
          <w:pgMar w:top="2098" w:right="1474" w:bottom="1984" w:left="1588" w:header="0" w:footer="1814" w:gutter="0"/>
          <w:cols w:space="720" w:num="1"/>
          <w:docGrid w:type="linesAndChars" w:linePitch="590" w:charSpace="-205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河南省文明宿舍申报表</w:t>
      </w:r>
    </w:p>
    <w:p>
      <w:pPr>
        <w:widowControl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（2021年度）</w:t>
      </w:r>
    </w:p>
    <w:tbl>
      <w:tblPr>
        <w:tblW w:w="8892" w:type="dxa"/>
        <w:jc w:val="center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6"/>
        <w:gridCol w:w="3061"/>
        <w:gridCol w:w="1657"/>
        <w:gridCol w:w="2448"/>
      </w:tblGrid>
      <w:tr>
        <w:trPr>
          <w:trHeight w:val="653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kern w:val="0"/>
                <w:sz w:val="28"/>
                <w:szCs w:val="28"/>
              </w:rPr>
              <w:t>宿舍名称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rPr>
          <w:trHeight w:val="545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9475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（800字左右）</w:t>
            </w:r>
          </w:p>
        </w:tc>
      </w:tr>
      <w:tr>
        <w:trPr>
          <w:trHeight w:val="4861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2025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校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contextualSpacing/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          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contextualSpacing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2385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县（市、区）</w:t>
            </w:r>
          </w:p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教育局意见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       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（限所属学校）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2182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省辖市</w:t>
            </w:r>
          </w:p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教育局意见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      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（限所属学校）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876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此表由省辖市教育局所属中小学校填写</w:t>
            </w:r>
          </w:p>
        </w:tc>
      </w:tr>
    </w:tbl>
    <w:p>
      <w:pPr>
        <w:sectPr>
          <w:pgSz w:w="11906" w:h="16838"/>
          <w:pgMar w:top="1644" w:right="1304" w:bottom="2268" w:left="1588" w:header="0" w:footer="1814" w:gutter="0"/>
          <w:cols w:space="720" w:num="1"/>
          <w:docGrid w:type="linesAndChars" w:linePitch="590" w:charSpace="-205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河南省文明社团申报表</w:t>
      </w:r>
    </w:p>
    <w:p>
      <w:pPr>
        <w:widowControl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（2021年度）</w:t>
      </w:r>
    </w:p>
    <w:tbl>
      <w:tblPr>
        <w:tblW w:w="877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rPr>
          <w:trHeight w:val="653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>
        <w:trPr>
          <w:trHeight w:val="54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947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（800字左右）</w:t>
            </w:r>
          </w:p>
        </w:tc>
      </w:tr>
      <w:tr>
        <w:trPr>
          <w:trHeight w:val="5081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202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校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contextualSpacing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contextualSpacing/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           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widowControl/>
              <w:adjustRightInd w:val="0"/>
              <w:snapToGrid w:val="0"/>
              <w:ind w:left="3627" w:hanging="3627" w:hangingChars="1300"/>
              <w:contextualSpacing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2385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县（市、区）</w:t>
            </w:r>
          </w:p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教育局意见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          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widowControl/>
              <w:adjustRightInd w:val="0"/>
              <w:snapToGrid w:val="0"/>
              <w:contextualSpacing/>
              <w:jc w:val="center"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 （限所属学校）</w:t>
            </w:r>
          </w:p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2182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省辖市</w:t>
            </w:r>
          </w:p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教育局意见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>         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widowControl/>
              <w:adjustRightInd w:val="0"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（限所属学校）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750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此表由省辖市教育局所属中小学校填写</w:t>
            </w:r>
          </w:p>
        </w:tc>
      </w:tr>
    </w:tbl>
    <w:p>
      <w:pPr>
        <w:sectPr>
          <w:pgSz w:w="11906" w:h="16838"/>
          <w:pgMar w:top="1644" w:right="1304" w:bottom="2268" w:left="1588" w:header="0" w:footer="1814" w:gutter="0"/>
          <w:cols w:space="720" w:num="1"/>
          <w:docGrid w:type="linesAndChars" w:linePitch="590" w:charSpace="-205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附件8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河南省文明教师申报表</w:t>
      </w:r>
    </w:p>
    <w:p>
      <w:pPr>
        <w:widowControl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（2021年度）</w:t>
      </w:r>
    </w:p>
    <w:tbl>
      <w:tblPr>
        <w:tblW w:w="8883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368"/>
        <w:gridCol w:w="1545"/>
        <w:gridCol w:w="1570"/>
        <w:gridCol w:w="1080"/>
        <w:gridCol w:w="1808"/>
      </w:tblGrid>
      <w:tr>
        <w:trPr>
          <w:trHeight w:val="72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  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联系电话</w:t>
            </w:r>
          </w:p>
        </w:tc>
        <w:tc>
          <w:tcPr>
            <w:tcW w:w="4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ind w:firstLine="837" w:firstLineChars="30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rPr>
          <w:trHeight w:val="72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单  位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jc w:val="righ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学校(院)           院(系、部)      教研室</w:t>
            </w:r>
          </w:p>
        </w:tc>
      </w:tr>
      <w:tr>
        <w:trPr>
          <w:trHeight w:val="72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  务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  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rPr>
          <w:trHeight w:val="72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  别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  龄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民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rPr>
          <w:trHeight w:val="7412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napToGrid w:val="0"/>
              <w:jc w:val="center"/>
              <w:rPr>
                <w:rFonts w:hint="eastAsia" w:ascii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napToGrid w:val="0"/>
              <w:jc w:val="center"/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（800字左右）</w:t>
            </w:r>
          </w:p>
        </w:tc>
      </w:tr>
      <w:tr>
        <w:trPr>
          <w:trHeight w:val="4517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224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校</w:t>
            </w:r>
          </w:p>
          <w:p>
            <w:pPr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contextualSpacing/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        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widowControl/>
              <w:snapToGrid w:val="0"/>
              <w:contextualSpacing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2385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县（市、区）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教育局意见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    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（限所属学校）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2661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省辖市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教育局意见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   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（限所属学校）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528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此表由省辖市教育局所属中小学校填写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附件10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河南省文明学生申报表</w:t>
      </w:r>
    </w:p>
    <w:p>
      <w:pPr>
        <w:widowControl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（2021年度）</w:t>
      </w:r>
    </w:p>
    <w:tbl>
      <w:tblPr>
        <w:tblW w:w="9257" w:type="dxa"/>
        <w:jc w:val="center"/>
        <w:tblInd w:w="-35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52"/>
        <w:gridCol w:w="599"/>
        <w:gridCol w:w="850"/>
        <w:gridCol w:w="851"/>
        <w:gridCol w:w="1180"/>
        <w:gridCol w:w="521"/>
        <w:gridCol w:w="850"/>
        <w:gridCol w:w="709"/>
        <w:gridCol w:w="896"/>
        <w:gridCol w:w="899"/>
      </w:tblGrid>
      <w:tr>
        <w:trPr>
          <w:trHeight w:val="720" w:hRule="atLeast"/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班级名称全称</w:t>
            </w:r>
          </w:p>
        </w:tc>
        <w:tc>
          <w:tcPr>
            <w:tcW w:w="38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年龄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民族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职务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8602" w:hRule="atLeast"/>
          <w:jc w:val="center"/>
        </w:trPr>
        <w:tc>
          <w:tcPr>
            <w:tcW w:w="16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绩</w:t>
            </w:r>
          </w:p>
        </w:tc>
        <w:tc>
          <w:tcPr>
            <w:tcW w:w="7607" w:type="dxa"/>
            <w:gridSpan w:val="10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232" w:hRule="atLeast"/>
          <w:jc w:val="center"/>
        </w:trPr>
        <w:tc>
          <w:tcPr>
            <w:tcW w:w="190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7355" w:type="dxa"/>
            <w:gridSpan w:val="9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2025" w:hRule="atLeast"/>
          <w:jc w:val="center"/>
        </w:trPr>
        <w:tc>
          <w:tcPr>
            <w:tcW w:w="190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校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355" w:type="dxa"/>
            <w:gridSpan w:val="9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contextualSpacing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contextualSpacing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contextualSpacing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contextualSpacing/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          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contextualSpacing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2240" w:hRule="atLeast"/>
          <w:jc w:val="center"/>
        </w:trPr>
        <w:tc>
          <w:tcPr>
            <w:tcW w:w="190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县（市、区）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教育局意见</w:t>
            </w:r>
          </w:p>
        </w:tc>
        <w:tc>
          <w:tcPr>
            <w:tcW w:w="7355" w:type="dxa"/>
            <w:gridSpan w:val="9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      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（限所属学校）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2385" w:hRule="atLeast"/>
          <w:jc w:val="center"/>
        </w:trPr>
        <w:tc>
          <w:tcPr>
            <w:tcW w:w="190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省辖市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教育局意见</w:t>
            </w:r>
          </w:p>
        </w:tc>
        <w:tc>
          <w:tcPr>
            <w:tcW w:w="7355" w:type="dxa"/>
            <w:gridSpan w:val="9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      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（限所属学校）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  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577" w:hRule="atLeast"/>
          <w:jc w:val="center"/>
        </w:trPr>
        <w:tc>
          <w:tcPr>
            <w:tcW w:w="190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355" w:type="dxa"/>
            <w:gridSpan w:val="9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此表由省辖市教育局所属中小学校填写</w:t>
            </w:r>
          </w:p>
        </w:tc>
      </w:tr>
    </w:tbl>
    <w:p>
      <w:pPr>
        <w:sectPr>
          <w:pgSz w:w="11906" w:h="16838"/>
          <w:pgMar w:top="1644" w:right="1304" w:bottom="2268" w:left="1588" w:header="0" w:footer="1814" w:gutter="0"/>
          <w:cols w:space="720" w:num="1"/>
          <w:docGrid w:type="linesAndChars" w:linePitch="590" w:charSpace="-205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附件12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河南省文明网民申报表</w:t>
      </w:r>
    </w:p>
    <w:p>
      <w:pPr>
        <w:widowControl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（2021年度）</w:t>
      </w:r>
    </w:p>
    <w:tbl>
      <w:tblPr>
        <w:tblW w:w="9257" w:type="dxa"/>
        <w:jc w:val="center"/>
        <w:tblInd w:w="-35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52"/>
        <w:gridCol w:w="599"/>
        <w:gridCol w:w="850"/>
        <w:gridCol w:w="851"/>
        <w:gridCol w:w="992"/>
        <w:gridCol w:w="709"/>
        <w:gridCol w:w="850"/>
        <w:gridCol w:w="709"/>
        <w:gridCol w:w="896"/>
        <w:gridCol w:w="899"/>
      </w:tblGrid>
      <w:tr>
        <w:trPr>
          <w:trHeight w:val="720" w:hRule="atLeast"/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新媒体名称</w:t>
            </w:r>
          </w:p>
        </w:tc>
        <w:tc>
          <w:tcPr>
            <w:tcW w:w="40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720" w:hRule="atLeast"/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年龄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民族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职务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rPr>
          <w:trHeight w:val="9160" w:hRule="atLeast"/>
          <w:jc w:val="center"/>
        </w:trPr>
        <w:tc>
          <w:tcPr>
            <w:tcW w:w="165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绩</w:t>
            </w:r>
          </w:p>
        </w:tc>
        <w:tc>
          <w:tcPr>
            <w:tcW w:w="7607" w:type="dxa"/>
            <w:gridSpan w:val="10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904" w:hRule="atLeast"/>
          <w:jc w:val="center"/>
        </w:trPr>
        <w:tc>
          <w:tcPr>
            <w:tcW w:w="190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7355" w:type="dxa"/>
            <w:gridSpan w:val="9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2025" w:hRule="atLeast"/>
          <w:jc w:val="center"/>
        </w:trPr>
        <w:tc>
          <w:tcPr>
            <w:tcW w:w="190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校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355" w:type="dxa"/>
            <w:gridSpan w:val="9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contextualSpacing/>
              <w:rPr>
                <w:rFonts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contextualSpacing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contextualSpacing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contextualSpacing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contextualSpacing/>
              <w:rPr>
                <w:rFonts w:hint="eastAsia"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         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contextualSpacing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2240" w:hRule="atLeast"/>
          <w:jc w:val="center"/>
        </w:trPr>
        <w:tc>
          <w:tcPr>
            <w:tcW w:w="190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县（市、区）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教育局意见</w:t>
            </w:r>
          </w:p>
        </w:tc>
        <w:tc>
          <w:tcPr>
            <w:tcW w:w="7355" w:type="dxa"/>
            <w:gridSpan w:val="9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      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（限所属学校）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       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2385" w:hRule="atLeast"/>
          <w:jc w:val="center"/>
        </w:trPr>
        <w:tc>
          <w:tcPr>
            <w:tcW w:w="190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省辖市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教育局意见</w:t>
            </w:r>
          </w:p>
        </w:tc>
        <w:tc>
          <w:tcPr>
            <w:tcW w:w="7355" w:type="dxa"/>
            <w:gridSpan w:val="9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     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（限所属学校）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rPr>
          <w:trHeight w:val="759" w:hRule="atLeast"/>
          <w:jc w:val="center"/>
        </w:trPr>
        <w:tc>
          <w:tcPr>
            <w:tcW w:w="1902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355" w:type="dxa"/>
            <w:gridSpan w:val="9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此表由省辖市教育局所属中小学校填写</w:t>
            </w:r>
          </w:p>
        </w:tc>
      </w:tr>
    </w:tbl>
    <w:p>
      <w:pPr>
        <w:sectPr>
          <w:pgSz w:w="11906" w:h="16838"/>
          <w:pgMar w:top="1644" w:right="1304" w:bottom="2268" w:left="1588" w:header="0" w:footer="1814" w:gutter="0"/>
          <w:cols w:space="720" w:num="1"/>
          <w:docGrid w:type="linesAndChars" w:linePitch="590" w:charSpace="-205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附件14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汇  总  表</w:t>
      </w:r>
    </w:p>
    <w:p>
      <w:pPr>
        <w:widowControl/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（2021年度）</w:t>
      </w:r>
    </w:p>
    <w:tbl>
      <w:tblPr>
        <w:tblW w:w="8737" w:type="dxa"/>
        <w:jc w:val="center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334"/>
        <w:gridCol w:w="1214"/>
        <w:gridCol w:w="1095"/>
        <w:gridCol w:w="1507"/>
        <w:gridCol w:w="2269"/>
      </w:tblGrid>
      <w:tr>
        <w:trPr>
          <w:trHeight w:val="525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职务：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Cs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598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一、河南省文明班级（申报单位公章）</w:t>
      </w:r>
    </w:p>
    <w:tbl>
      <w:tblPr>
        <w:tblW w:w="886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4956"/>
        <w:gridCol w:w="1394"/>
        <w:gridCol w:w="1394"/>
      </w:tblGrid>
      <w:tr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学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班主任</w:t>
            </w:r>
          </w:p>
        </w:tc>
      </w:tr>
      <w:tr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598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二、河南省文明宿舍（申报单位公章）</w:t>
      </w:r>
    </w:p>
    <w:tbl>
      <w:tblPr>
        <w:tblW w:w="868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5760"/>
        <w:gridCol w:w="1620"/>
      </w:tblGrid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学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宿舍</w:t>
            </w: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598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三、河南省文明社团（申报单位公章）</w:t>
      </w:r>
    </w:p>
    <w:tbl>
      <w:tblPr>
        <w:tblW w:w="886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4956"/>
        <w:gridCol w:w="1394"/>
        <w:gridCol w:w="1394"/>
      </w:tblGrid>
      <w:tr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学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598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四、河南文明教师（申报单位公章）</w:t>
      </w:r>
    </w:p>
    <w:tbl>
      <w:tblPr>
        <w:tblW w:w="868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所在学校（院）和院（系、部）及教研室</w:t>
            </w: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598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五、河南文明学生（申报单位公章）</w:t>
      </w:r>
    </w:p>
    <w:tbl>
      <w:tblPr>
        <w:tblW w:w="868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学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校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及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班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级</w:t>
            </w: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598" w:firstLineChars="2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六、河南文明网民（申报单位公章）</w:t>
      </w:r>
    </w:p>
    <w:tbl>
      <w:tblPr>
        <w:tblW w:w="868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学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校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/>
        </w:rPr>
      </w:pPr>
      <w:r>
        <w:rPr>
          <w:rFonts w:hint="eastAsia"/>
        </w:rPr>
        <w:t xml:space="preserve"> </w:t>
      </w:r>
    </w:p>
    <w:p>
      <w:pPr>
        <w:snapToGrid w:val="0"/>
        <w:ind w:firstLine="598" w:firstLineChars="200"/>
        <w:jc w:val="right"/>
        <w:rPr>
          <w:rFonts w:hint="eastAsia" w:ascii="仿宋_GB2312" w:hAnsi="仿宋" w:cs="仿宋"/>
        </w:rPr>
      </w:pPr>
    </w:p>
    <w:p>
      <w:pPr>
        <w:snapToGrid w:val="0"/>
        <w:ind w:firstLine="598" w:firstLineChars="200"/>
        <w:jc w:val="right"/>
        <w:rPr>
          <w:rFonts w:hint="eastAsia" w:ascii="仿宋_GB2312" w:hAnsi="仿宋" w:cs="仿宋"/>
        </w:rPr>
      </w:pPr>
    </w:p>
    <w:p>
      <w:pPr>
        <w:snapToGrid w:val="0"/>
        <w:ind w:firstLine="598" w:firstLineChars="200"/>
        <w:jc w:val="right"/>
        <w:rPr>
          <w:rFonts w:hint="eastAsia" w:ascii="仿宋_GB2312" w:hAnsi="仿宋" w:cs="仿宋"/>
        </w:rPr>
      </w:pPr>
    </w:p>
    <w:p>
      <w:pPr>
        <w:snapToGrid w:val="0"/>
        <w:ind w:firstLine="598" w:firstLineChars="200"/>
        <w:jc w:val="right"/>
        <w:rPr>
          <w:rFonts w:hint="eastAsia" w:ascii="仿宋_GB2312" w:hAnsi="仿宋" w:cs="仿宋"/>
        </w:rPr>
      </w:pPr>
    </w:p>
    <w:p>
      <w:pPr>
        <w:snapToGrid w:val="0"/>
        <w:ind w:firstLine="598" w:firstLineChars="200"/>
        <w:jc w:val="right"/>
        <w:rPr>
          <w:rFonts w:hint="eastAsia" w:ascii="仿宋_GB2312" w:hAnsi="仿宋" w:cs="仿宋"/>
        </w:rPr>
      </w:pPr>
    </w:p>
    <w:p>
      <w:pPr>
        <w:snapToGrid w:val="0"/>
        <w:ind w:firstLine="598" w:firstLineChars="200"/>
        <w:jc w:val="right"/>
        <w:rPr>
          <w:rFonts w:hint="eastAsia" w:ascii="仿宋_GB2312" w:hAnsi="仿宋" w:cs="仿宋"/>
        </w:rPr>
      </w:pPr>
    </w:p>
    <w:p>
      <w:pPr>
        <w:snapToGrid w:val="0"/>
        <w:ind w:firstLine="598" w:firstLineChars="200"/>
        <w:jc w:val="right"/>
        <w:rPr>
          <w:rFonts w:hint="eastAsia" w:ascii="仿宋_GB2312" w:hAnsi="仿宋" w:cs="仿宋"/>
        </w:rPr>
      </w:pPr>
    </w:p>
    <w:p>
      <w:pPr>
        <w:snapToGrid w:val="0"/>
        <w:ind w:firstLine="598" w:firstLineChars="200"/>
        <w:jc w:val="right"/>
        <w:rPr>
          <w:rFonts w:hint="eastAsia" w:ascii="仿宋_GB2312" w:hAnsi="仿宋" w:cs="仿宋"/>
        </w:rPr>
      </w:pPr>
    </w:p>
    <w:p>
      <w:pPr>
        <w:snapToGrid w:val="0"/>
        <w:ind w:firstLine="598" w:firstLineChars="200"/>
        <w:jc w:val="right"/>
        <w:rPr>
          <w:rFonts w:hint="eastAsia" w:ascii="仿宋_GB2312" w:hAnsi="仿宋" w:cs="仿宋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推荐名额分配表</w:t>
      </w:r>
    </w:p>
    <w:p>
      <w:pPr>
        <w:widowControl/>
        <w:snapToGrid w:val="0"/>
        <w:jc w:val="center"/>
        <w:rPr>
          <w:rFonts w:hint="eastAsia" w:ascii="楷体_GB2312" w:hAnsi="宋体" w:eastAsia="楷体_GB2312" w:cs="Times New Roman"/>
          <w:sz w:val="28"/>
          <w:szCs w:val="28"/>
        </w:rPr>
      </w:pPr>
      <w:r>
        <w:rPr>
          <w:rFonts w:hint="eastAsia" w:ascii="楷体_GB2312" w:hAnsi="宋体" w:eastAsia="楷体_GB2312" w:cs="Times New Roman"/>
          <w:sz w:val="28"/>
          <w:szCs w:val="28"/>
        </w:rPr>
        <w:t>（2021年度）</w:t>
      </w:r>
    </w:p>
    <w:p>
      <w:pPr>
        <w:widowControl/>
        <w:snapToGrid w:val="0"/>
        <w:jc w:val="center"/>
        <w:rPr>
          <w:rFonts w:hint="eastAsia" w:ascii="楷体_GB2312" w:hAnsi="宋体" w:eastAsia="楷体_GB2312" w:cs="Times New Roman"/>
          <w:sz w:val="28"/>
          <w:szCs w:val="28"/>
          <w:lang w:val="en-US" w:eastAsia="zh-CN"/>
        </w:rPr>
      </w:pPr>
    </w:p>
    <w:tbl>
      <w:tblPr>
        <w:tblW w:w="9655" w:type="dxa"/>
        <w:tblInd w:w="-3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335"/>
        <w:gridCol w:w="1380"/>
        <w:gridCol w:w="1350"/>
        <w:gridCol w:w="1335"/>
        <w:gridCol w:w="1350"/>
        <w:gridCol w:w="1350"/>
      </w:tblGrid>
      <w:tr>
        <w:tc>
          <w:tcPr>
            <w:tcW w:w="1555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文明班级</w:t>
            </w: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文明宿舍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文明社团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文明教师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文明学生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文明网民</w:t>
            </w: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舞钢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市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宝丰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县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郏县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鲁山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叶县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rPr>
          <w:trHeight w:val="9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新华区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卫东区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湛河区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石龙区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新城区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高新区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直属学校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snapToGrid w:val="0"/>
        <w:jc w:val="both"/>
        <w:rPr>
          <w:rFonts w:hint="eastAsia" w:ascii="仿宋_GB2312" w:hAnsi="仿宋" w:cs="仿宋"/>
        </w:rPr>
      </w:pPr>
    </w:p>
    <w:p>
      <w:pPr>
        <w:snapToGrid w:val="0"/>
        <w:jc w:val="both"/>
        <w:rPr>
          <w:rFonts w:hint="eastAsia" w:ascii="仿宋_GB2312" w:hAnsi="仿宋" w:cs="仿宋"/>
        </w:rPr>
      </w:pPr>
    </w:p>
    <w:p>
      <w:pPr>
        <w:snapToGrid w:val="0"/>
        <w:jc w:val="both"/>
        <w:rPr>
          <w:rFonts w:hint="eastAsia" w:ascii="仿宋_GB2312" w:hAnsi="仿宋" w:cs="仿宋"/>
        </w:rPr>
      </w:pPr>
    </w:p>
    <w:p>
      <w:pPr>
        <w:snapToGrid w:val="0"/>
        <w:jc w:val="both"/>
        <w:rPr>
          <w:rFonts w:hint="eastAsia" w:ascii="仿宋_GB2312" w:hAnsi="仿宋" w:cs="仿宋"/>
        </w:rPr>
      </w:pPr>
    </w:p>
    <w:p>
      <w:pPr>
        <w:snapToGrid w:val="0"/>
        <w:jc w:val="both"/>
        <w:rPr>
          <w:rFonts w:hint="eastAsia" w:ascii="仿宋_GB2312" w:hAnsi="仿宋" w:cs="仿宋"/>
        </w:rPr>
      </w:pPr>
    </w:p>
    <w:p>
      <w:pPr>
        <w:snapToGrid w:val="0"/>
        <w:jc w:val="both"/>
        <w:rPr>
          <w:rFonts w:hint="eastAsia" w:ascii="仿宋_GB2312" w:hAnsi="仿宋" w:cs="仿宋"/>
        </w:rPr>
      </w:pPr>
    </w:p>
    <w:tbl>
      <w:tblPr>
        <w:tblpPr w:leftFromText="180" w:rightFromText="180" w:vertAnchor="text" w:horzAnchor="page" w:tblpX="1585" w:tblpY="12"/>
        <w:tblOverlap w:val="never"/>
        <w:tblW w:w="9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snapToGrid w:val="0"/>
        <w:jc w:val="both"/>
        <w:rPr>
          <w:rFonts w:hint="eastAsia" w:ascii="仿宋_GB2312" w:hAnsi="仿宋" w:cs="仿宋"/>
        </w:rPr>
      </w:pPr>
    </w:p>
    <w:p>
      <w:pPr>
        <w:snapToGrid w:val="0"/>
        <w:jc w:val="both"/>
        <w:rPr>
          <w:rFonts w:hint="eastAsia" w:ascii="仿宋_GB2312" w:hAnsi="仿宋" w:cs="仿宋"/>
        </w:rPr>
      </w:pPr>
    </w:p>
    <w:p>
      <w:pPr>
        <w:snapToGrid w:val="0"/>
        <w:jc w:val="both"/>
        <w:sectPr>
          <w:pgSz w:w="11906" w:h="16838"/>
          <w:pgMar w:top="1644" w:right="1304" w:bottom="2268" w:left="1588" w:header="0" w:footer="1814" w:gutter="0"/>
          <w:cols w:space="720" w:num="1"/>
          <w:docGrid w:type="linesAndChars" w:linePitch="590" w:charSpace="-205"/>
        </w:sectPr>
      </w:pPr>
    </w:p>
    <w:p>
      <w:pPr>
        <w:snapToGrid w:val="0"/>
        <w:jc w:val="both"/>
        <w:rPr>
          <w:rFonts w:hint="eastAsia" w:ascii="仿宋_GB2312" w:hAnsi="仿宋" w:cs="仿宋"/>
        </w:rPr>
      </w:pPr>
    </w:p>
    <w:p>
      <w:pPr>
        <w:snapToGrid w:val="0"/>
        <w:jc w:val="both"/>
        <w:rPr>
          <w:rFonts w:hint="eastAsia" w:ascii="仿宋_GB2312" w:hAnsi="仿宋" w:cs="仿宋"/>
        </w:rPr>
      </w:pPr>
    </w:p>
    <w:p>
      <w:pPr>
        <w:snapToGrid w:val="0"/>
        <w:jc w:val="both"/>
        <w:rPr>
          <w:rFonts w:hint="eastAsia" w:ascii="仿宋_GB2312" w:hAnsi="仿宋" w:cs="仿宋"/>
        </w:rPr>
      </w:pPr>
    </w:p>
    <w:p>
      <w:pPr>
        <w:snapToGrid w:val="0"/>
        <w:jc w:val="both"/>
        <w:rPr>
          <w:rFonts w:hint="eastAsia" w:ascii="仿宋_GB2312" w:hAnsi="仿宋" w:cs="仿宋"/>
        </w:rPr>
      </w:pPr>
    </w:p>
    <w:p>
      <w:pPr>
        <w:snapToGrid w:val="0"/>
        <w:jc w:val="both"/>
        <w:rPr>
          <w:rFonts w:hint="eastAsia" w:ascii="仿宋_GB2312" w:hAnsi="仿宋" w:cs="仿宋"/>
        </w:rPr>
      </w:pPr>
    </w:p>
    <w:p>
      <w:pPr>
        <w:snapToGrid w:val="0"/>
        <w:jc w:val="both"/>
        <w:rPr>
          <w:rFonts w:hint="eastAsia" w:ascii="仿宋_GB2312" w:hAnsi="仿宋" w:cs="仿宋"/>
        </w:rPr>
      </w:pPr>
    </w:p>
    <w:p>
      <w:pPr>
        <w:snapToGrid w:val="0"/>
        <w:jc w:val="both"/>
        <w:rPr>
          <w:rFonts w:hint="eastAsia" w:ascii="仿宋_GB2312" w:hAnsi="仿宋" w:cs="仿宋"/>
        </w:rPr>
      </w:pPr>
    </w:p>
    <w:p>
      <w:pPr>
        <w:snapToGrid w:val="0"/>
        <w:jc w:val="both"/>
        <w:rPr>
          <w:rFonts w:hint="eastAsia" w:ascii="仿宋_GB2312" w:hAnsi="仿宋" w:cs="仿宋"/>
        </w:rPr>
      </w:pPr>
    </w:p>
    <w:p>
      <w:pPr>
        <w:snapToGrid w:val="0"/>
        <w:jc w:val="both"/>
        <w:rPr>
          <w:rFonts w:hint="eastAsia" w:ascii="仿宋_GB2312" w:hAnsi="仿宋" w:cs="仿宋"/>
        </w:rPr>
      </w:pPr>
    </w:p>
    <w:p>
      <w:pPr>
        <w:rPr>
          <w:rFonts w:hint="eastAsia" w:ascii="Calibri" w:hAnsi="Calibri" w:eastAsia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398" w:firstLineChars="0"/>
        <w:jc w:val="left"/>
        <w:rPr>
          <w:rFonts w:hint="eastAsia"/>
          <w:lang w:val="en-US" w:eastAsia="zh-CN"/>
        </w:rPr>
      </w:pPr>
    </w:p>
    <w:sectPr>
      <w:footerReference r:id="rId6" w:type="default"/>
      <w:pgSz w:w="11906" w:h="16838"/>
      <w:pgMar w:top="1644" w:right="1304" w:bottom="2268" w:left="1588" w:header="0" w:footer="1814" w:gutter="0"/>
      <w:cols w:space="720" w:num="1"/>
      <w:docGrid w:type="linesAndChars" w:linePitch="590" w:charSpace="-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outside" w:y="1"/>
      <w:rPr>
        <w:rStyle w:val="10"/>
        <w:rFonts w:hint="eastAsia" w:ascii="仿宋_GB2312"/>
        <w:sz w:val="28"/>
        <w:szCs w:val="28"/>
      </w:rPr>
    </w:pPr>
    <w:r>
      <w:rPr>
        <w:rStyle w:val="10"/>
        <w:rFonts w:hint="eastAsia" w:ascii="仿宋_GB2312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0"/>
        <w:rFonts w:hint="eastAsia" w:ascii="宋体" w:hAnsi="宋体" w:eastAsia="宋体" w:cs="宋体"/>
        <w:sz w:val="28"/>
        <w:szCs w:val="28"/>
      </w:rPr>
      <w:instrText xml:space="preserve"> PAGE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0"/>
        <w:rFonts w:hint="eastAsia" w:ascii="宋体" w:hAnsi="宋体" w:eastAsia="宋体" w:cs="宋体"/>
        <w:sz w:val="28"/>
        <w:szCs w:val="28"/>
        <w:lang/>
      </w:rPr>
      <w:t>27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10"/>
        <w:rFonts w:hint="eastAsia" w:ascii="宋体" w:hAnsi="宋体" w:eastAsia="宋体" w:cs="宋体"/>
        <w:sz w:val="28"/>
        <w:szCs w:val="28"/>
      </w:rPr>
      <w:t xml:space="preserve"> </w:t>
    </w:r>
    <w:r>
      <w:rPr>
        <w:rStyle w:val="10"/>
        <w:rFonts w:hint="eastAsia" w:ascii="仿宋_GB2312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299"/>
  <w:drawingGridVerticalSpacing w:val="295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仿宋_GB2312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line="578" w:lineRule="auto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8">
    <w:name w:val="Default Paragraph Font"/>
    <w:link w:val="9"/>
    <w:semiHidden/>
  </w:style>
  <w:style w:type="paragraph" w:styleId="3">
    <w:name w:val="Body Text Indent"/>
    <w:basedOn w:val="1"/>
    <w:pPr>
      <w:spacing w:after="120"/>
      <w:ind w:left="420" w:leftChars="200"/>
    </w:pPr>
  </w:style>
  <w:style w:type="paragraph" w:styleId="4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pPr>
      <w:adjustRightInd w:val="0"/>
      <w:snapToGrid w:val="0"/>
      <w:spacing w:line="940" w:lineRule="exact"/>
      <w:jc w:val="center"/>
    </w:pPr>
    <w:rPr>
      <w:rFonts w:ascii="Times New Roman" w:hAnsi="Times New Roman" w:eastAsia="文星标宋"/>
      <w:color w:val="000000"/>
      <w:spacing w:val="10"/>
      <w:w w:val="78"/>
      <w:sz w:val="50"/>
      <w:szCs w:val="20"/>
    </w:rPr>
  </w:style>
  <w:style w:type="paragraph" w:styleId="7">
    <w:name w:val="HTML Address"/>
    <w:basedOn w:val="1"/>
    <w:pPr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  <w:szCs w:val="20"/>
    </w:rPr>
  </w:style>
  <w:style w:type="paragraph" w:customStyle="1" w:styleId="9">
    <w:name w:val="Char"/>
    <w:basedOn w:val="1"/>
    <w:link w:val="8"/>
  </w:style>
  <w:style w:type="character" w:styleId="10">
    <w:name w:val="page number"/>
    <w:basedOn w:val="8"/>
    <w:rPr/>
  </w:style>
  <w:style w:type="character" w:styleId="11">
    <w:name w:val="Hyperlink"/>
    <w:basedOn w:val="8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26</Pages>
  <Words>5037</Words>
  <Characters>5192</Characters>
  <Lines>32</Lines>
  <Paragraphs>9</Paragraphs>
  <TotalTime>0</TotalTime>
  <ScaleCrop>false</ScaleCrop>
  <LinksUpToDate>false</LinksUpToDate>
  <CharactersWithSpaces>6281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2021-10-15T19:17:00Z</dcterms:created>
  <dc:creator>文印员</dc:creator>
  <cp:lastModifiedBy>歌儿～</cp:lastModifiedBy>
  <cp:lastPrinted>2021-10-19T10:17:21Z</cp:lastPrinted>
  <dcterms:modified xsi:type="dcterms:W3CDTF">2021-10-19T14:54:36Z</dcterms:modified>
  <dc:title>附件2</dc:title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323A463C59B64D469D5B3CFF8FED8BBF</vt:lpwstr>
  </property>
</Properties>
</file>