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on="f" color2="#FFFFFF" focus="0%"/>
    </v:background>
  </w:background>
  <w:body>
    <w:p>
      <w:pPr>
        <w:pStyle w:val="4"/>
        <w:jc w:val="both"/>
        <w:rPr>
          <w:rFonts w:hint="eastAsia" w:ascii="黑体" w:hAnsi="黑体" w:eastAsia="黑体"/>
          <w:bCs/>
          <w:color w:val="000000"/>
          <w:spacing w:val="-14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color w:val="000000"/>
          <w:spacing w:val="-14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bCs/>
          <w:color w:val="000000"/>
          <w:spacing w:val="-14"/>
          <w:sz w:val="32"/>
          <w:szCs w:val="32"/>
          <w:lang w:val="en-US" w:eastAsia="zh-CN"/>
        </w:rPr>
        <w:t>1</w:t>
      </w:r>
    </w:p>
    <w:p>
      <w:pPr>
        <w:snapToGrid w:val="0"/>
        <w:jc w:val="center"/>
        <w:rPr>
          <w:rFonts w:hint="eastAsia" w:ascii="方正小标宋简体" w:hAnsi="方正小标宋_GBK" w:eastAsia="方正小标宋简体" w:cs="方正小标宋_GBK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_GBK" w:eastAsia="方正小标宋简体" w:cs="方正小标宋_GBK"/>
          <w:bCs/>
          <w:color w:val="000000"/>
          <w:sz w:val="44"/>
          <w:szCs w:val="44"/>
          <w:lang w:eastAsia="zh-CN"/>
        </w:rPr>
        <w:t>平</w:t>
      </w:r>
      <w:bookmarkStart w:id="0" w:name="_GoBack"/>
      <w:r>
        <w:rPr>
          <w:rFonts w:hint="eastAsia" w:ascii="方正小标宋简体" w:hAnsi="方正小标宋_GBK" w:eastAsia="方正小标宋简体" w:cs="方正小标宋_GBK"/>
          <w:bCs/>
          <w:color w:val="000000"/>
          <w:sz w:val="44"/>
          <w:szCs w:val="44"/>
          <w:lang w:eastAsia="zh-CN"/>
        </w:rPr>
        <w:t>顶山市</w:t>
      </w:r>
      <w:r>
        <w:rPr>
          <w:rFonts w:hint="eastAsia" w:ascii="方正小标宋简体" w:hAnsi="方正小标宋_GBK" w:eastAsia="方正小标宋简体" w:cs="方正小标宋_GBK"/>
          <w:bCs/>
          <w:color w:val="000000"/>
          <w:sz w:val="44"/>
          <w:szCs w:val="44"/>
          <w:lang w:val="zh-CN" w:eastAsia="zh-CN"/>
        </w:rPr>
        <w:t>“小</w:t>
      </w:r>
      <w:r>
        <w:rPr>
          <w:rFonts w:hint="eastAsia" w:ascii="方正小标宋简体" w:hAnsi="方正小标宋_GBK" w:eastAsia="方正小标宋简体" w:cs="方正小标宋_GBK"/>
          <w:bCs/>
          <w:color w:val="000000"/>
          <w:sz w:val="44"/>
          <w:szCs w:val="44"/>
          <w:lang w:eastAsia="zh-CN"/>
        </w:rPr>
        <w:t>学化”专项治理</w:t>
      </w:r>
    </w:p>
    <w:p>
      <w:pPr>
        <w:snapToGrid w:val="0"/>
        <w:jc w:val="center"/>
        <w:rPr>
          <w:rFonts w:hint="eastAsia" w:ascii="方正小标宋简体" w:hAnsi="方正小标宋_GBK" w:eastAsia="方正小标宋简体" w:cs="方正小标宋_GBK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_GBK" w:eastAsia="方正小标宋简体" w:cs="方正小标宋_GBK"/>
          <w:bCs/>
          <w:color w:val="000000"/>
          <w:sz w:val="44"/>
          <w:szCs w:val="44"/>
          <w:lang w:eastAsia="zh-CN"/>
        </w:rPr>
        <w:t>领导小组</w:t>
      </w:r>
      <w:bookmarkEnd w:id="0"/>
    </w:p>
    <w:p>
      <w:pPr>
        <w:pStyle w:val="4"/>
        <w:jc w:val="both"/>
        <w:rPr>
          <w:rFonts w:hint="default" w:ascii="黑体" w:hAnsi="黑体" w:eastAsia="黑体"/>
          <w:bCs/>
          <w:color w:val="000000"/>
          <w:spacing w:val="-14"/>
          <w:sz w:val="32"/>
          <w:szCs w:val="32"/>
          <w:lang w:val="en-US" w:eastAsia="zh-CN"/>
        </w:rPr>
      </w:pPr>
    </w:p>
    <w:p>
      <w:pPr>
        <w:pStyle w:val="9"/>
        <w:widowControl w:val="0"/>
        <w:shd w:val="clear" w:color="auto" w:fill="auto"/>
        <w:wordWrap/>
        <w:adjustRightInd/>
        <w:snapToGrid/>
        <w:spacing w:before="0" w:after="0" w:line="360" w:lineRule="auto"/>
        <w:ind w:left="0" w:right="0" w:firstLine="0"/>
        <w:jc w:val="left"/>
        <w:textAlignment w:val="auto"/>
        <w:rPr>
          <w:rFonts w:hint="default" w:ascii="仿宋_GB2312" w:hAnsi="华文仿宋" w:eastAsia="仿宋_GB2312" w:cs="华文仿宋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default" w:ascii="仿宋_GB2312" w:hAnsi="华文仿宋" w:eastAsia="仿宋_GB2312" w:cs="华文仿宋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>组  长：李会良（市教育体育局党组书记、局长）</w:t>
      </w:r>
    </w:p>
    <w:p>
      <w:pPr>
        <w:pStyle w:val="9"/>
        <w:widowControl w:val="0"/>
        <w:shd w:val="clear" w:color="auto" w:fill="auto"/>
        <w:wordWrap/>
        <w:adjustRightInd/>
        <w:snapToGrid/>
        <w:spacing w:before="0" w:after="0" w:line="360" w:lineRule="auto"/>
        <w:ind w:left="0" w:right="0" w:firstLine="0"/>
        <w:jc w:val="left"/>
        <w:textAlignment w:val="auto"/>
        <w:rPr>
          <w:rFonts w:hint="default" w:ascii="仿宋_GB2312" w:hAnsi="华文仿宋" w:eastAsia="仿宋_GB2312" w:cs="华文仿宋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default" w:ascii="仿宋_GB2312" w:hAnsi="华文仿宋" w:eastAsia="仿宋_GB2312" w:cs="华文仿宋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>副组长：尹卫东（市教育体育局党组成员、副局长）</w:t>
      </w:r>
    </w:p>
    <w:p>
      <w:pPr>
        <w:pStyle w:val="9"/>
        <w:widowControl w:val="0"/>
        <w:shd w:val="clear" w:color="auto" w:fill="auto"/>
        <w:wordWrap/>
        <w:adjustRightInd/>
        <w:snapToGrid/>
        <w:spacing w:before="0" w:after="0" w:line="360" w:lineRule="auto"/>
        <w:ind w:left="0" w:right="0" w:firstLine="0"/>
        <w:jc w:val="left"/>
        <w:textAlignment w:val="auto"/>
        <w:rPr>
          <w:rFonts w:hint="default" w:ascii="仿宋_GB2312" w:hAnsi="华文仿宋" w:eastAsia="仿宋_GB2312" w:cs="华文仿宋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华文仿宋" w:eastAsia="仿宋_GB2312" w:cs="华文仿宋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 xml:space="preserve">       </w:t>
      </w:r>
      <w:r>
        <w:rPr>
          <w:rFonts w:hint="default" w:ascii="仿宋_GB2312" w:hAnsi="华文仿宋" w:eastAsia="仿宋_GB2312" w:cs="华文仿宋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 xml:space="preserve"> 逵应顺（市教育体育局总督学）</w:t>
      </w:r>
      <w:r>
        <w:rPr>
          <w:rFonts w:hint="eastAsia" w:ascii="仿宋_GB2312" w:hAnsi="华文仿宋" w:eastAsia="仿宋_GB2312" w:cs="华文仿宋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 xml:space="preserve">   </w:t>
      </w:r>
    </w:p>
    <w:p>
      <w:pPr>
        <w:pStyle w:val="9"/>
        <w:widowControl w:val="0"/>
        <w:shd w:val="clear" w:color="auto" w:fill="auto"/>
        <w:wordWrap/>
        <w:adjustRightInd/>
        <w:snapToGrid/>
        <w:spacing w:before="0" w:after="0" w:line="360" w:lineRule="auto"/>
        <w:ind w:left="0" w:right="0" w:firstLine="0"/>
        <w:jc w:val="left"/>
        <w:textAlignment w:val="auto"/>
        <w:rPr>
          <w:rFonts w:hint="default" w:ascii="仿宋_GB2312" w:hAnsi="华文仿宋" w:eastAsia="仿宋_GB2312" w:cs="华文仿宋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default" w:ascii="仿宋_GB2312" w:hAnsi="华文仿宋" w:eastAsia="仿宋_GB2312" w:cs="华文仿宋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>成   员：薛建军（市教育体育局基础教育科科长）</w:t>
      </w:r>
    </w:p>
    <w:p>
      <w:pPr>
        <w:pStyle w:val="9"/>
        <w:widowControl w:val="0"/>
        <w:shd w:val="clear" w:color="auto" w:fill="auto"/>
        <w:wordWrap/>
        <w:adjustRightInd/>
        <w:snapToGrid/>
        <w:spacing w:before="0" w:after="0" w:line="360" w:lineRule="auto"/>
        <w:ind w:left="0" w:right="0" w:firstLine="0"/>
        <w:jc w:val="left"/>
        <w:textAlignment w:val="auto"/>
        <w:rPr>
          <w:rFonts w:hint="default" w:ascii="仿宋_GB2312" w:hAnsi="华文仿宋" w:eastAsia="仿宋_GB2312" w:cs="华文仿宋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default" w:ascii="仿宋_GB2312" w:hAnsi="华文仿宋" w:eastAsia="仿宋_GB2312" w:cs="华文仿宋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 xml:space="preserve"> </w:t>
      </w:r>
      <w:r>
        <w:rPr>
          <w:rFonts w:hint="eastAsia" w:ascii="仿宋_GB2312" w:hAnsi="华文仿宋" w:eastAsia="仿宋_GB2312" w:cs="华文仿宋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 xml:space="preserve">        </w:t>
      </w:r>
      <w:r>
        <w:rPr>
          <w:rFonts w:hint="default" w:ascii="仿宋_GB2312" w:hAnsi="华文仿宋" w:eastAsia="仿宋_GB2312" w:cs="华文仿宋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>楚凯华（市教育体育局普教教研室主任）</w:t>
      </w:r>
    </w:p>
    <w:p>
      <w:pPr>
        <w:pStyle w:val="9"/>
        <w:widowControl w:val="0"/>
        <w:shd w:val="clear" w:color="auto" w:fill="auto"/>
        <w:wordWrap/>
        <w:adjustRightInd/>
        <w:snapToGrid/>
        <w:spacing w:before="0" w:after="0" w:line="360" w:lineRule="auto"/>
        <w:ind w:left="0" w:right="0" w:firstLine="0"/>
        <w:jc w:val="left"/>
        <w:textAlignment w:val="auto"/>
        <w:rPr>
          <w:rFonts w:hint="default" w:ascii="仿宋_GB2312" w:hAnsi="华文仿宋" w:eastAsia="仿宋_GB2312" w:cs="华文仿宋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华文仿宋" w:eastAsia="仿宋_GB2312" w:cs="华文仿宋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 xml:space="preserve">         </w:t>
      </w:r>
      <w:r>
        <w:rPr>
          <w:rFonts w:hint="default" w:ascii="仿宋_GB2312" w:hAnsi="华文仿宋" w:eastAsia="仿宋_GB2312" w:cs="华文仿宋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>马洁玉（市教育体育局教科所所长）</w:t>
      </w:r>
    </w:p>
    <w:p>
      <w:pPr>
        <w:pStyle w:val="9"/>
        <w:widowControl w:val="0"/>
        <w:shd w:val="clear" w:color="auto" w:fill="auto"/>
        <w:wordWrap/>
        <w:adjustRightInd/>
        <w:snapToGrid/>
        <w:spacing w:before="0" w:after="0" w:line="360" w:lineRule="auto"/>
        <w:ind w:left="0" w:right="0" w:firstLine="0"/>
        <w:jc w:val="left"/>
        <w:textAlignment w:val="auto"/>
        <w:rPr>
          <w:rFonts w:hint="default" w:ascii="仿宋_GB2312" w:hAnsi="华文仿宋" w:eastAsia="仿宋_GB2312" w:cs="华文仿宋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华文仿宋" w:eastAsia="仿宋_GB2312" w:cs="华文仿宋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 xml:space="preserve">       </w:t>
      </w:r>
      <w:r>
        <w:rPr>
          <w:rFonts w:hint="default" w:ascii="仿宋_GB2312" w:hAnsi="华文仿宋" w:eastAsia="仿宋_GB2312" w:cs="华文仿宋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 xml:space="preserve"> </w:t>
      </w:r>
      <w:r>
        <w:rPr>
          <w:rFonts w:hint="eastAsia" w:ascii="仿宋_GB2312" w:hAnsi="华文仿宋" w:eastAsia="仿宋_GB2312" w:cs="华文仿宋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 xml:space="preserve"> </w:t>
      </w:r>
      <w:r>
        <w:rPr>
          <w:rFonts w:hint="default" w:ascii="仿宋_GB2312" w:hAnsi="华文仿宋" w:eastAsia="仿宋_GB2312" w:cs="华文仿宋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>李  松（市教育体育局政策法规科科长）</w:t>
      </w:r>
    </w:p>
    <w:p>
      <w:pPr>
        <w:pStyle w:val="9"/>
        <w:widowControl w:val="0"/>
        <w:shd w:val="clear" w:color="auto" w:fill="auto"/>
        <w:wordWrap/>
        <w:adjustRightInd/>
        <w:snapToGrid/>
        <w:spacing w:before="0" w:after="0" w:line="360" w:lineRule="auto"/>
        <w:ind w:left="0" w:right="0" w:firstLine="0"/>
        <w:jc w:val="left"/>
        <w:textAlignment w:val="auto"/>
        <w:rPr>
          <w:rFonts w:hint="default" w:ascii="仿宋_GB2312" w:hAnsi="华文仿宋" w:eastAsia="仿宋_GB2312" w:cs="华文仿宋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华文仿宋" w:eastAsia="仿宋_GB2312" w:cs="华文仿宋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 xml:space="preserve">        </w:t>
      </w:r>
      <w:r>
        <w:rPr>
          <w:rFonts w:hint="default" w:ascii="仿宋_GB2312" w:hAnsi="华文仿宋" w:eastAsia="仿宋_GB2312" w:cs="华文仿宋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 xml:space="preserve"> 齐  屹（市教育体育局教育督导科科长）</w:t>
      </w:r>
    </w:p>
    <w:p>
      <w:pPr>
        <w:pStyle w:val="9"/>
        <w:widowControl w:val="0"/>
        <w:shd w:val="clear" w:color="auto" w:fill="auto"/>
        <w:wordWrap/>
        <w:adjustRightInd/>
        <w:snapToGrid/>
        <w:spacing w:before="0" w:after="0" w:line="360" w:lineRule="auto"/>
        <w:ind w:left="0" w:right="0" w:firstLine="0"/>
        <w:jc w:val="left"/>
        <w:textAlignment w:val="auto"/>
        <w:rPr>
          <w:rFonts w:hint="default" w:ascii="仿宋_GB2312" w:hAnsi="华文仿宋" w:eastAsia="仿宋_GB2312" w:cs="华文仿宋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default" w:ascii="仿宋_GB2312" w:hAnsi="华文仿宋" w:eastAsia="仿宋_GB2312" w:cs="华文仿宋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 xml:space="preserve"> </w:t>
      </w:r>
      <w:r>
        <w:rPr>
          <w:rFonts w:hint="eastAsia" w:ascii="仿宋_GB2312" w:hAnsi="华文仿宋" w:eastAsia="仿宋_GB2312" w:cs="华文仿宋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 xml:space="preserve">        </w:t>
      </w:r>
      <w:r>
        <w:rPr>
          <w:rFonts w:hint="default" w:ascii="仿宋_GB2312" w:hAnsi="华文仿宋" w:eastAsia="仿宋_GB2312" w:cs="华文仿宋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 xml:space="preserve"> </w:t>
      </w:r>
      <w:r>
        <w:rPr>
          <w:rFonts w:hint="eastAsia" w:ascii="仿宋_GB2312" w:hAnsi="华文仿宋" w:eastAsia="仿宋_GB2312" w:cs="华文仿宋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  <w:t xml:space="preserve">       </w:t>
      </w:r>
    </w:p>
    <w:p>
      <w:pPr>
        <w:pStyle w:val="9"/>
        <w:widowControl w:val="0"/>
        <w:shd w:val="clear" w:color="auto" w:fill="auto"/>
        <w:wordWrap/>
        <w:adjustRightInd/>
        <w:snapToGrid/>
        <w:spacing w:before="0" w:after="0" w:line="360" w:lineRule="auto"/>
        <w:ind w:left="0" w:right="0" w:firstLine="0"/>
        <w:jc w:val="left"/>
        <w:textAlignment w:val="auto"/>
        <w:rPr>
          <w:rFonts w:hint="default" w:ascii="仿宋_GB2312" w:hAnsi="华文仿宋" w:eastAsia="仿宋_GB2312" w:cs="华文仿宋"/>
          <w:color w:val="000000"/>
          <w:kern w:val="0"/>
          <w:sz w:val="32"/>
          <w:szCs w:val="32"/>
          <w:u w:val="none"/>
          <w:shd w:val="clear" w:color="auto" w:fill="auto"/>
          <w:lang w:val="en-US" w:eastAsia="zh-CN" w:bidi="ar-SA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spacing w:line="1" w:lineRule="exac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7">
    <w:name w:val="Default Paragraph Font"/>
  </w:style>
  <w:style w:type="paragraph" w:styleId="3">
    <w:name w:val="annotation text"/>
    <w:basedOn w:val="1"/>
    <w:pPr>
      <w:jc w:val="left"/>
    </w:pPr>
  </w:style>
  <w:style w:type="paragraph" w:styleId="4">
    <w:name w:val="Body Text"/>
    <w:basedOn w:val="1"/>
    <w:pPr>
      <w:autoSpaceDE w:val="0"/>
      <w:autoSpaceDN w:val="0"/>
      <w:jc w:val="left"/>
    </w:pPr>
    <w:rPr>
      <w:rFonts w:ascii="仿宋_GB2312" w:hAnsi="仿宋_GB2312" w:cs="仿宋_GB2312"/>
      <w:kern w:val="0"/>
      <w:lang w:val="zh-CN"/>
    </w:rPr>
  </w:style>
  <w:style w:type="paragraph" w:styleId="5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rPr>
      <w:color w:val="0000FF"/>
      <w:u w:val="single"/>
    </w:rPr>
  </w:style>
  <w:style w:type="paragraph" w:customStyle="1" w:styleId="9">
    <w:name w:val="Body text|1"/>
    <w:basedOn w:val="1"/>
    <w:pPr>
      <w:widowControl w:val="0"/>
      <w:shd w:val="clear" w:color="auto" w:fill="auto"/>
      <w:spacing w:line="40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Heading #2|1"/>
    <w:basedOn w:val="1"/>
    <w:pPr>
      <w:widowControl w:val="0"/>
      <w:shd w:val="clear" w:color="auto" w:fill="auto"/>
      <w:spacing w:after="440" w:line="499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1">
    <w:name w:val="Header or footer|1"/>
    <w:basedOn w:val="1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2021-08-05T19:25:00Z</dcterms:created>
  <dc:creator>greatwall</dc:creator>
  <cp:lastModifiedBy>Administrator</cp:lastModifiedBy>
  <cp:lastPrinted>2021-12-22T00:11:48Z</cp:lastPrinted>
  <dcterms:modified xsi:type="dcterms:W3CDTF">2021-12-21T17:10:18Z</dcterms:modified>
  <dc:title>附件1</dc:title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F58CEE6B15C7439D82AE30E4BA6863E9</vt:lpwstr>
  </property>
</Properties>
</file>