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教育评价改革典型案例推荐表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660"/>
        <w:gridCol w:w="1175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6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1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66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0" w:hRule="atLeast"/>
        </w:trPr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主要举措和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效 ( 2000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字以内,可根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据实际情况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</w:rPr>
              <w:t>附页)</w:t>
            </w:r>
          </w:p>
        </w:tc>
        <w:tc>
          <w:tcPr>
            <w:tcW w:w="66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F676D"/>
    <w:rsid w:val="1BBF35A7"/>
    <w:rsid w:val="1F0C419E"/>
    <w:rsid w:val="257B9B26"/>
    <w:rsid w:val="2EF9ADF4"/>
    <w:rsid w:val="30D514DE"/>
    <w:rsid w:val="3F5F039F"/>
    <w:rsid w:val="3F7BE729"/>
    <w:rsid w:val="5FFC6687"/>
    <w:rsid w:val="68135044"/>
    <w:rsid w:val="741C47D6"/>
    <w:rsid w:val="747A81A5"/>
    <w:rsid w:val="77BF8A14"/>
    <w:rsid w:val="7E262BC9"/>
    <w:rsid w:val="BBE57478"/>
    <w:rsid w:val="D9F77E23"/>
    <w:rsid w:val="DDFB2162"/>
    <w:rsid w:val="E2FFDA2A"/>
    <w:rsid w:val="EFFFD41F"/>
    <w:rsid w:val="FBFD1164"/>
    <w:rsid w:val="FF9F6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2021-03-19T03:11:00Z</dcterms:created>
  <dc:creator>greatwall</dc:creator>
  <cp:lastModifiedBy>张俊芳</cp:lastModifiedBy>
  <cp:lastPrinted>2021-03-18T19:36:00Z</cp:lastPrinted>
  <dcterms:modified xsi:type="dcterms:W3CDTF">2021-03-19T06:30:44Z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05A51816629644CC8A549C4D51CD8739</vt:lpwstr>
  </property>
</Properties>
</file>