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“读红色经典 颂百年丰碑”征文活动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版权授权书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单位报送的202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全民阅读“读红色经典 颂百年丰碑”征文活动作品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篇（详见附件）已妥善解决版权，确保稿件为原创以及作者信息的真实性，同意由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图书馆用于收藏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展览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出版等非商业用。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特此授权！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3520" w:firstLineChars="11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或个人签字:</w:t>
      </w:r>
    </w:p>
    <w:p>
      <w:pPr>
        <w:widowControl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    日</w:t>
      </w:r>
    </w:p>
    <w:p>
      <w:pP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52"/>
          <w:szCs w:val="5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“读红色经典 颂百年丰碑”征文活动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统计表</w:t>
      </w:r>
    </w:p>
    <w:p>
      <w:pPr>
        <w:spacing w:line="360" w:lineRule="auto"/>
        <w:jc w:val="center"/>
        <w:rPr>
          <w:rFonts w:hint="eastAsia" w:ascii="仿宋" w:hAnsi="仿宋" w:eastAsia="仿宋" w:cs="Tahoma"/>
          <w:color w:val="000000"/>
          <w:sz w:val="28"/>
          <w:szCs w:val="28"/>
        </w:rPr>
      </w:pPr>
      <w:r>
        <w:rPr>
          <w:rFonts w:hint="eastAsia" w:ascii="仿宋" w:hAnsi="仿宋" w:eastAsia="仿宋" w:cs="Tahoma"/>
          <w:color w:val="000000"/>
          <w:sz w:val="28"/>
          <w:szCs w:val="28"/>
        </w:rPr>
        <w:t>报送单位</w:t>
      </w:r>
      <w:r>
        <w:rPr>
          <w:rFonts w:ascii="仿宋" w:hAnsi="仿宋" w:eastAsia="仿宋" w:cs="Tahoma"/>
          <w:color w:val="000000"/>
          <w:sz w:val="28"/>
          <w:szCs w:val="28"/>
        </w:rPr>
        <w:t>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_____________(公章)    填报时间</w:t>
      </w:r>
      <w:r>
        <w:rPr>
          <w:rFonts w:ascii="仿宋" w:hAnsi="仿宋" w:eastAsia="仿宋" w:cs="Tahoma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ahom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年</w:t>
      </w:r>
      <w:r>
        <w:rPr>
          <w:rFonts w:ascii="仿宋" w:hAnsi="仿宋" w:eastAsia="仿宋" w:cs="Tahoma"/>
          <w:color w:val="000000"/>
          <w:sz w:val="28"/>
          <w:szCs w:val="28"/>
        </w:rPr>
        <w:t>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>月</w:t>
      </w:r>
      <w:r>
        <w:rPr>
          <w:rFonts w:ascii="仿宋" w:hAnsi="仿宋" w:eastAsia="仿宋" w:cs="Tahoma"/>
          <w:color w:val="000000"/>
          <w:sz w:val="28"/>
          <w:szCs w:val="28"/>
        </w:rPr>
        <w:t xml:space="preserve"> ___</w:t>
      </w:r>
      <w:r>
        <w:rPr>
          <w:rFonts w:hint="eastAsia" w:ascii="仿宋" w:hAnsi="仿宋" w:eastAsia="仿宋" w:cs="Tahoma"/>
          <w:color w:val="000000"/>
          <w:sz w:val="28"/>
          <w:szCs w:val="28"/>
        </w:rPr>
        <w:t xml:space="preserve">日  </w:t>
      </w:r>
    </w:p>
    <w:tbl>
      <w:tblPr>
        <w:tblStyle w:val="8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594"/>
        <w:gridCol w:w="1296"/>
        <w:gridCol w:w="1007"/>
        <w:gridCol w:w="1872"/>
        <w:gridCol w:w="1151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5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7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32"/>
              </w:rPr>
              <w:t>（固话和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32"/>
              </w:rPr>
              <w:t>手机）</w:t>
            </w:r>
          </w:p>
        </w:tc>
        <w:tc>
          <w:tcPr>
            <w:tcW w:w="7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706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9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作品初选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情况简介：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★作为评选组织奖重要依据（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组织形式、本地区初选征稿篇数、宣传推广等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，500字左右）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cs="Tahoma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作者资料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作文题目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ascii="仿宋" w:hAnsi="仿宋" w:eastAsia="仿宋"/>
          <w:sz w:val="28"/>
          <w:szCs w:val="28"/>
        </w:rPr>
        <w:t>此表格连同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材料</w:t>
      </w:r>
      <w:r>
        <w:rPr>
          <w:rFonts w:hint="eastAsia" w:ascii="仿宋" w:hAnsi="仿宋" w:eastAsia="仿宋"/>
          <w:sz w:val="28"/>
          <w:szCs w:val="28"/>
        </w:rPr>
        <w:t>4月15日前报送至</w:t>
      </w:r>
      <w:r>
        <w:rPr>
          <w:rFonts w:hint="eastAsia" w:ascii="仿宋" w:hAnsi="仿宋" w:eastAsia="仿宋"/>
          <w:sz w:val="28"/>
          <w:szCs w:val="28"/>
          <w:lang w:eastAsia="zh-CN"/>
        </w:rPr>
        <w:t>邮箱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pdstsghdb2020@163.com</w:t>
      </w:r>
    </w:p>
    <w:p>
      <w:pPr>
        <w:pStyle w:val="2"/>
        <w:rPr>
          <w:rFonts w:hint="eastAsia" w:ascii="仿宋_GB2312"/>
          <w:szCs w:val="32"/>
        </w:rPr>
      </w:pPr>
    </w:p>
    <w:p>
      <w:pPr>
        <w:pStyle w:val="2"/>
        <w:rPr>
          <w:rFonts w:hint="eastAsia" w:ascii="仿宋_GB2312"/>
          <w:szCs w:val="32"/>
        </w:rPr>
      </w:pPr>
    </w:p>
    <w:p>
      <w:pPr>
        <w:ind w:right="-514" w:rightChars="0"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ind w:right="-514" w:rightChars="0" w:firstLine="280" w:firstLineChars="100"/>
        <w:rPr>
          <w:rFonts w:hint="eastAsia" w:ascii="宋体" w:hAnsi="宋体" w:cs="宋体"/>
          <w:b/>
          <w:bCs/>
          <w:color w:val="FF0000"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平顶山市文化广电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和旅游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局办公室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05pt;width:442.4pt;z-index:-251653120;mso-width-relative:page;mso-height-relative:page;" filled="f" stroked="t" coordsize="21600,21600" o:gfxdata="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MDI2rRAAAAAgEAAA8AAAAAAAAAAQAg&#10;AAAAIgAAAGRycy9kb3ducmV2LnhtbFBLAQIUABQAAAAIAIdO4kCMm+HG3AEAAJkDAAAOAAAAAAAA&#10;AAEAIAAAACABAABkcnMvZTJvRG9jLnhtbFBLBQYAAAAABgAGAFkBAABu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848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.05pt;width:442.4pt;z-index:-251654144;mso-width-relative:page;mso-height-relative:page;" filled="f" stroked="t" coordsize="21600,21600" o:gfxdata="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R9Omx1AAAAAYBAAAPAAAAAAAA&#10;AAEAIAAAACIAAABkcnMvZG93bnJldi54bWxQSwECFAAUAAAACACHTuJAuRDkUd0BAACZAwAADgAA&#10;AAAAAAABACAAAAAjAQAAZHJzL2Uyb0RvYy54bWxQSwUGAAAAAAYABgBZAQAAcgUAAAAA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848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05pt;width:442.4pt;z-index:-251655168;mso-width-relative:page;mso-height-relative:page;" filled="f" stroked="t" coordsize="21600,21600" o:gfxdata="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wpmWbRAAAAAgEAAA8AAAAAAAAAAQAg&#10;AAAAIgAAAGRycy9kb3ducmV2LnhtbFBLAQIUABQAAAAIAIdO4kCJ10Ng3AEAAJgDAAAOAAAAAAAA&#10;AAEAIAAAACA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  <w:wordWrap w:val="0"/>
      <w:ind w:right="280"/>
      <w:jc w:val="right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F6BB6"/>
    <w:multiLevelType w:val="singleLevel"/>
    <w:tmpl w:val="EC4F6BB6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942EF"/>
    <w:rsid w:val="01574506"/>
    <w:rsid w:val="02CA5422"/>
    <w:rsid w:val="035D40E6"/>
    <w:rsid w:val="03AB7750"/>
    <w:rsid w:val="07DB3D70"/>
    <w:rsid w:val="08B81EA7"/>
    <w:rsid w:val="0B0513D0"/>
    <w:rsid w:val="0BA722B4"/>
    <w:rsid w:val="0CA51AB1"/>
    <w:rsid w:val="0ECB2BDB"/>
    <w:rsid w:val="12013E99"/>
    <w:rsid w:val="15941500"/>
    <w:rsid w:val="15E03723"/>
    <w:rsid w:val="16E92B25"/>
    <w:rsid w:val="1D167BBB"/>
    <w:rsid w:val="1EE475E8"/>
    <w:rsid w:val="22E213E0"/>
    <w:rsid w:val="25475478"/>
    <w:rsid w:val="254D7769"/>
    <w:rsid w:val="27F61BED"/>
    <w:rsid w:val="28073909"/>
    <w:rsid w:val="2AD018A2"/>
    <w:rsid w:val="2B174110"/>
    <w:rsid w:val="2B963039"/>
    <w:rsid w:val="2D15325E"/>
    <w:rsid w:val="30335682"/>
    <w:rsid w:val="31125966"/>
    <w:rsid w:val="31F662A6"/>
    <w:rsid w:val="33292199"/>
    <w:rsid w:val="34D14886"/>
    <w:rsid w:val="350C4BB7"/>
    <w:rsid w:val="367962F3"/>
    <w:rsid w:val="36BE0157"/>
    <w:rsid w:val="3758438B"/>
    <w:rsid w:val="39E06C44"/>
    <w:rsid w:val="3CB15B52"/>
    <w:rsid w:val="417F33E7"/>
    <w:rsid w:val="44E12C92"/>
    <w:rsid w:val="45A04CCF"/>
    <w:rsid w:val="47655911"/>
    <w:rsid w:val="48474E0F"/>
    <w:rsid w:val="486320AF"/>
    <w:rsid w:val="489159DD"/>
    <w:rsid w:val="49DC4356"/>
    <w:rsid w:val="4B6120AB"/>
    <w:rsid w:val="50FC4F32"/>
    <w:rsid w:val="54D315DF"/>
    <w:rsid w:val="587D619A"/>
    <w:rsid w:val="591F2B6B"/>
    <w:rsid w:val="59D23A0F"/>
    <w:rsid w:val="5A861C34"/>
    <w:rsid w:val="5C076054"/>
    <w:rsid w:val="5D6D5BD9"/>
    <w:rsid w:val="5FF16953"/>
    <w:rsid w:val="621B2325"/>
    <w:rsid w:val="637016C9"/>
    <w:rsid w:val="6385599B"/>
    <w:rsid w:val="63C405DA"/>
    <w:rsid w:val="64C02F89"/>
    <w:rsid w:val="65AD43F1"/>
    <w:rsid w:val="66456DA1"/>
    <w:rsid w:val="67EF7D09"/>
    <w:rsid w:val="69966795"/>
    <w:rsid w:val="6ACB17CE"/>
    <w:rsid w:val="6B295222"/>
    <w:rsid w:val="6CC42F4F"/>
    <w:rsid w:val="6FA70E5E"/>
    <w:rsid w:val="72330CA8"/>
    <w:rsid w:val="7256168F"/>
    <w:rsid w:val="73F36B4C"/>
    <w:rsid w:val="774A775F"/>
    <w:rsid w:val="789A1BA7"/>
    <w:rsid w:val="7A8721CF"/>
    <w:rsid w:val="7CDE34C9"/>
    <w:rsid w:val="7DA6738B"/>
    <w:rsid w:val="7FA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240" w:lineRule="auto"/>
      <w:jc w:val="center"/>
      <w:outlineLvl w:val="0"/>
    </w:pPr>
    <w:rPr>
      <w:rFonts w:ascii="Calibri" w:hAnsi="Calibri" w:eastAsia="宋体" w:cs="Times New Roman"/>
      <w:b/>
      <w:kern w:val="44"/>
      <w:sz w:val="48"/>
      <w:szCs w:val="22"/>
    </w:rPr>
  </w:style>
  <w:style w:type="paragraph" w:styleId="5">
    <w:name w:val="heading 2"/>
    <w:basedOn w:val="1"/>
    <w:next w:val="1"/>
    <w:link w:val="12"/>
    <w:semiHidden/>
    <w:unhideWhenUsed/>
    <w:qFormat/>
    <w:uiPriority w:val="0"/>
    <w:pPr>
      <w:spacing w:before="100" w:beforeAutospacing="1" w:afterAutospacing="1"/>
      <w:jc w:val="center"/>
      <w:outlineLvl w:val="1"/>
    </w:pPr>
    <w:rPr>
      <w:rFonts w:hint="eastAsia" w:ascii="宋体" w:hAnsi="宋体" w:eastAsia="宋体" w:cs="Times New Roman"/>
      <w:b/>
      <w:kern w:val="0"/>
      <w:sz w:val="44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afterLines="0"/>
      <w:ind w:firstLine="420" w:firstLineChars="200"/>
    </w:pPr>
    <w:rPr>
      <w:rFonts w:ascii="Times New Roman" w:hAnsi="Times New Roman" w:eastAsia="宋体" w:cs="Times New Roman"/>
      <w:kern w:val="0"/>
      <w:sz w:val="20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Char"/>
    <w:link w:val="4"/>
    <w:qFormat/>
    <w:uiPriority w:val="0"/>
    <w:rPr>
      <w:rFonts w:ascii="Calibri" w:hAnsi="Calibri" w:eastAsia="宋体" w:cs="Times New Roman"/>
      <w:b/>
      <w:kern w:val="44"/>
      <w:sz w:val="44"/>
      <w:szCs w:val="22"/>
    </w:rPr>
  </w:style>
  <w:style w:type="character" w:customStyle="1" w:styleId="12">
    <w:name w:val="标题 2 Char"/>
    <w:basedOn w:val="9"/>
    <w:link w:val="5"/>
    <w:semiHidden/>
    <w:qFormat/>
    <w:uiPriority w:val="0"/>
    <w:rPr>
      <w:rFonts w:ascii="宋体" w:hAnsi="宋体" w:eastAsia="宋体" w:cs="Times New Roman"/>
      <w:b/>
      <w:kern w:val="0"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2019-10-03T02:24:00Z</dcterms:created>
  <dc:creator>Administrator</dc:creator>
  <cp:lastModifiedBy>张俊芳</cp:lastModifiedBy>
  <dcterms:modified xsi:type="dcterms:W3CDTF">2021-03-22T08:13:03Z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E715F1D41C7648E1A56766A726EB76D1</vt:lpwstr>
  </property>
</Properties>
</file>