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 w:cs="方正小标宋_GBK" w:hint="eastAsia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b w:val="0"/>
          <w:bCs w:val="0"/>
          <w:sz w:val="44"/>
          <w:szCs w:val="44"/>
          <w:lang w:val="en-US" w:eastAsia="zh-CN"/>
        </w:rPr>
        <w:t>2020年度平顶山市教育信息化工作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 w:cs="方正小标宋_GBK" w:hint="eastAsia"/>
          <w:b w:val="0"/>
          <w:bCs w:val="0"/>
          <w:sz w:val="44"/>
          <w:szCs w:val="44"/>
          <w:lang w:val="en-US" w:eastAsia="zh-CN"/>
        </w:rPr>
      </w:pPr>
      <w:r>
        <w:rPr>
          <w:rFonts w:ascii="方正小标宋_GBK" w:eastAsia="方正小标宋_GBK" w:cs="方正小标宋_GBK" w:hint="eastAsia"/>
          <w:b w:val="0"/>
          <w:bCs w:val="0"/>
          <w:sz w:val="44"/>
          <w:szCs w:val="44"/>
          <w:lang w:val="en-US" w:eastAsia="zh-CN"/>
        </w:rPr>
        <w:t>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一、教育信息化先进集体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叶县教育体育局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叶县高级中学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叶县第二高级中学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叶县第二实验学校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叶县实验学校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宝丰县教育体育局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宝丰县第一高级中学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宝丰县第二高级中学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宝丰县香山路小学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舞钢市教育体育局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舞钢市第一高级中学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舞钢市第七小学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舞钢市实验小学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新华区教育体育局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新华区光明路小学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新华区悦和园小学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卫东区教育体育局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市卫东区雷锋小学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卫东区平马路小学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湛河区教育体育局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湛河区实验小学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平顶山市第二十八中学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新城区教育体育局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896" w:hangingChars="100" w:hanging="3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新城区翠林蓝湾小学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郏县安良镇一中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郏县新城小学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郏县新城中学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鲁山县第一高级中学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鲁山县第十二初级中学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鲁山县第一初级中学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鲁山县下汤第一小学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市石龙区南顾庄中鸿小学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 w:left="596" w:firstLine="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高新区第一小学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平顶山市第九中学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平顶山市第十三中学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平顶山市育才中学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 xml:space="preserve">平顶山市第四十一中学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0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i w:val="0"/>
          <w:caps w:val="0"/>
          <w:small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平顶山市育新幼儿园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二、教育信息化先进个人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300" w:firstLine="900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陈  军  金星照  段平涛  吴亚丽  韩晓薇  李光耀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王运涛  蔡金刚  马红克  彭书娟  崔建彬  苗洒岳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颜东升  韦宏卿  王  勇  李庆武  侯晓辉  何志远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王  硕  樊雪茹  穆清明  陈理国  薛  靖  张金锋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张秋晓  方亚飞  郭平平  张瑞芳  谢芳芳  翁艳帅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岳志刚  朱芳丽  邢瑞芳  宋学宾  王  伟  金素娜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刘凤鸣  范东东  王晓伟  张孝离  李素艳  张俊娜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刘延杰  李高培  冯洲河  侯辉岩  王伟娜  牛玉辉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马  睿  段孝勇  张炳南  夏阿利  乐瑞桀  李明舟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薛营敏  柏虹妃  刘胜伟  杨海龙  张欣欣  张彦彪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史越亚  杨书杰  郭跃飞  孙世军  刘冠璞  秦  潇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张智建  乔喜峰  刘春辉  黄鹏飞  吕志锋  程书彩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刘晶晶  曹光泽  张  雯  丁晓华  张  海  高  亮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sz w:val="30"/>
          <w:szCs w:val="30"/>
          <w:lang w:val="en-US" w:eastAsia="zh-CN"/>
        </w:rPr>
        <w:t>刘  力  兰英巧  张晓东  孙晓琴  勾金超  丁树宾</w:t>
      </w:r>
    </w:p>
    <w:p>
      <w:pPr>
        <w:tabs>
          <w:tab w:val="left" w:pos="210"/>
        </w:tabs>
        <w:adjustRightInd w:val="0"/>
        <w:snapToGrid w:val="0"/>
        <w:spacing w:line="580" w:lineRule="atLeast"/>
        <w:ind w:firstLineChars="50" w:firstLine="140"/>
        <w:rPr>
          <w:rFonts w:ascii="仿宋_GB2312" w:eastAsia="仿宋_GB2312" w:hint="eastAsia"/>
          <w:sz w:val="28"/>
          <w:szCs w:val="28"/>
        </w:rPr>
        <w:sectPr>
          <w:footerReference w:type="default" r:id="rId2"/>
          <w:pgSz w:w="11906" w:h="16838"/>
          <w:pgMar w:top="2098" w:right="1474" w:bottom="1984" w:left="1587" w:header="851" w:footer="992" w:gutter="0"/>
          <w:pgNumType w:fmt="numberInDash"/>
          <w:docGrid w:type="lines" w:linePitch="312" w:charSpace="0"/>
        </w:sectPr>
      </w:pPr>
    </w:p>
    <w:tbl>
      <w:tblPr>
        <w:tblpPr w:leftFromText="180" w:rightFromText="180" w:vertAnchor="text" w:horzAnchor="page" w:tblpX="1555" w:tblpY="11997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                   20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>
      <w:pPr>
        <w:pStyle w:val="17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center"/>
        <w:textAlignment w:val="auto"/>
        <w:rPr>
          <w:rFonts w:asci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sectPr>
      <w:footerReference w:type="default" r:id="rId3"/>
      <w:pgSz w:w="11906" w:h="16838"/>
      <w:pgMar w:top="2098" w:right="1474" w:bottom="1984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35.00003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4</Pages>
  <Words>0</Words>
  <Characters>687</Characters>
  <Lines>0</Lines>
  <Paragraphs>63</Paragraphs>
  <CharactersWithSpaces>916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zhang</dc:creator>
  <cp:lastModifiedBy>Administrator</cp:lastModifiedBy>
  <cp:revision>1</cp:revision>
  <cp:lastPrinted>2021-03-23T03:14:00Z</cp:lastPrinted>
  <dcterms:created xsi:type="dcterms:W3CDTF">2020-05-07T00:45:00Z</dcterms:created>
  <dcterms:modified xsi:type="dcterms:W3CDTF">2021-03-23T03:43:32Z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2052-11.1.0.10431</vt:lpwstr>
  </property>
  <property fmtid="{D5CDD505-2E9C-101B-9397-08002B2CF9AE}" pid="3" name="ICV">
    <vt:lpwstr>121F37DD068F45A0A95E0B13C1CF7562</vt:lpwstr>
  </property>
</Properties>
</file>