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w:t>
      </w:r>
      <w:bookmarkStart w:id="0" w:name="_Toc414280454"/>
      <w:r>
        <w:rPr>
          <w:rFonts w:hint="eastAsia" w:ascii="方正小标宋_GBK" w:hAnsi="方正小标宋_GBK" w:eastAsia="方正小标宋_GBK" w:cs="方正小标宋_GBK"/>
          <w:sz w:val="44"/>
          <w:szCs w:val="44"/>
        </w:rPr>
        <w:t>平顶山市自由式摔跤锦标赛</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暨河南省第十四届运动会资格赛选拔赛竞赛</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规  程</w:t>
      </w:r>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szCs w:val="21"/>
        </w:rPr>
      </w:pP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一、主办、承办单位</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主办单位：平顶山市教育体育局</w:t>
      </w:r>
      <w:bookmarkStart w:id="1" w:name="_GoBack"/>
      <w:bookmarkEnd w:id="1"/>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承办单位：平顶山市体育运动学校</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二、竞赛日期和地点</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2021年4月21日-22日在平顶山市体育运动学校摔跤馆举行。</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三、参赛单位</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各县（市、区）（含各中学、中专）、高新区农社局（含各中学、中专），平顶山市体育运动学校、各市级青少年体育俱乐部。</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四、竞赛项目</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（一）男子自由式摔跤</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青年组</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57公斤级、61公斤级、65公斤级、70公斤级、74公斤</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级、79公斤级、86公斤级、92公斤级、97公斤级、125公斤级。</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少年组（15岁</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岁组）</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41-45公斤级、48公斤级、51公斤级、55公斤级、60公斤级、65公斤级、71公斤级、80公斤级、92公斤级、110公斤。</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少年组（13岁-14岁组）</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41-45公斤级、48公斤级、51公斤级、55公斤级、60公斤级、65公斤级、71公斤级、80公斤级、92公斤级、110公斤。</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（二）女子自由式摔跤</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青年组</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50公斤级、53公斤级、55公斤级、57公斤级、59公斤级、 62公斤级、65公斤级、68公斤级、72公斤级、76公斤级。</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少年组（12岁-15岁组）</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36-40公斤级、43公斤级、46公斤级、49公斤级、53公斤级、57公斤级、61公斤级、65公斤级、69公斤级、73公斤级。</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（三）身体素质、专项素质测试</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1.身体形态</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身高、臂长、坐高。</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2.身体素质</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1500米、立定跳远、卧推。</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3.专项素质（参考指标，甲组参赛运动员无法完成以下任意两项者，取消技术单元比赛资格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过头翻30秒、布人过胸30秒、后倒成桥左右4次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五、参加办法</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（一）运动员资格须符合《河南省青少年体育竞赛运动员代表资格注册管理办法》的有关规定。</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（二）参赛运动员必须参加文化课及反兴奋剂知识考试，考试合格者方能参赛，教练员须参加反兴奋剂知识考试，考试不合格者不允许参予比赛指导工作，具体办法另定。</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（三）参赛年龄</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1.</w:t>
      </w:r>
      <w:r>
        <w:rPr>
          <w:rFonts w:hint="eastAsia" w:ascii="仿宋_GB2312" w:hAnsi="仿宋_GB2312" w:eastAsia="仿宋_GB2312" w:cs="仿宋_GB2312"/>
          <w:color w:val="auto"/>
          <w:sz w:val="32"/>
          <w:szCs w:val="32"/>
          <w:shd w:val="clear" w:color="auto" w:fill="auto"/>
          <w:lang w:eastAsia="zh-CN"/>
        </w:rPr>
        <w:t>男子自由式摔跤</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青年组：</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2002年1月1日至2004年12月31日出生。</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少年组（15岁-16岁组）：</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2005年1月1日至2006年12月31日出生。</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少年组（13岁-14岁组）：</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2007年1月1日至2008年12月31日出生。</w:t>
      </w:r>
    </w:p>
    <w:p>
      <w:pPr>
        <w:keepNext w:val="0"/>
        <w:keepLines w:val="0"/>
        <w:pageBreakBefore w:val="0"/>
        <w:widowControl w:val="0"/>
        <w:numPr>
          <w:ilvl w:val="0"/>
          <w:numId w:val="0"/>
        </w:numPr>
        <w:kinsoku/>
        <w:wordWrap/>
        <w:overflowPunct/>
        <w:topLinePunct w:val="0"/>
        <w:autoSpaceDE/>
        <w:autoSpaceDN/>
        <w:bidi w:val="0"/>
        <w:adjustRightInd/>
        <w:snapToGrid/>
        <w:spacing w:beforeLines="50" w:line="580" w:lineRule="exac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2.女子自由式摔跤</w:t>
      </w:r>
    </w:p>
    <w:p>
      <w:pPr>
        <w:keepNext w:val="0"/>
        <w:keepLines w:val="0"/>
        <w:pageBreakBefore w:val="0"/>
        <w:widowControl w:val="0"/>
        <w:numPr>
          <w:ilvl w:val="0"/>
          <w:numId w:val="0"/>
        </w:numPr>
        <w:kinsoku/>
        <w:wordWrap/>
        <w:overflowPunct/>
        <w:topLinePunct w:val="0"/>
        <w:autoSpaceDE/>
        <w:autoSpaceDN/>
        <w:bidi w:val="0"/>
        <w:adjustRightInd/>
        <w:snapToGrid/>
        <w:spacing w:beforeLines="50" w:line="580" w:lineRule="exact"/>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青年组：</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200</w:t>
      </w: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年1月1日至200</w:t>
      </w:r>
      <w:r>
        <w:rPr>
          <w:rFonts w:hint="eastAsia" w:ascii="仿宋_GB2312" w:hAnsi="仿宋_GB2312" w:eastAsia="仿宋_GB2312" w:cs="仿宋_GB2312"/>
          <w:color w:val="auto"/>
          <w:sz w:val="32"/>
          <w:szCs w:val="32"/>
          <w:shd w:val="clear" w:color="auto" w:fill="auto"/>
          <w:lang w:val="en-US" w:eastAsia="zh-CN"/>
        </w:rPr>
        <w:t>5</w:t>
      </w:r>
      <w:r>
        <w:rPr>
          <w:rFonts w:hint="eastAsia" w:ascii="仿宋_GB2312" w:hAnsi="仿宋_GB2312" w:eastAsia="仿宋_GB2312" w:cs="仿宋_GB2312"/>
          <w:color w:val="auto"/>
          <w:sz w:val="32"/>
          <w:szCs w:val="32"/>
          <w:shd w:val="clear" w:color="auto" w:fill="auto"/>
        </w:rPr>
        <w:t>年12月31日出生。</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少年组（1</w:t>
      </w: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岁-1</w:t>
      </w:r>
      <w:r>
        <w:rPr>
          <w:rFonts w:hint="eastAsia" w:ascii="仿宋_GB2312" w:hAnsi="仿宋_GB2312" w:eastAsia="仿宋_GB2312" w:cs="仿宋_GB2312"/>
          <w:color w:val="auto"/>
          <w:sz w:val="32"/>
          <w:szCs w:val="32"/>
          <w:shd w:val="clear" w:color="auto" w:fill="auto"/>
          <w:lang w:val="en-US" w:eastAsia="zh-CN"/>
        </w:rPr>
        <w:t>5</w:t>
      </w:r>
      <w:r>
        <w:rPr>
          <w:rFonts w:hint="eastAsia" w:ascii="仿宋_GB2312" w:hAnsi="仿宋_GB2312" w:eastAsia="仿宋_GB2312" w:cs="仿宋_GB2312"/>
          <w:color w:val="auto"/>
          <w:sz w:val="32"/>
          <w:szCs w:val="32"/>
          <w:shd w:val="clear" w:color="auto" w:fill="auto"/>
        </w:rPr>
        <w:t>岁组）：</w:t>
      </w:r>
    </w:p>
    <w:p>
      <w:pPr>
        <w:keepNext w:val="0"/>
        <w:keepLines w:val="0"/>
        <w:pageBreakBefore w:val="0"/>
        <w:widowControl w:val="0"/>
        <w:numPr>
          <w:ilvl w:val="0"/>
          <w:numId w:val="0"/>
        </w:numPr>
        <w:kinsoku/>
        <w:wordWrap/>
        <w:overflowPunct/>
        <w:topLinePunct w:val="0"/>
        <w:autoSpaceDE/>
        <w:autoSpaceDN/>
        <w:bidi w:val="0"/>
        <w:adjustRightInd/>
        <w:snapToGrid/>
        <w:spacing w:beforeLines="50" w:line="580" w:lineRule="exact"/>
        <w:textAlignment w:val="auto"/>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200</w:t>
      </w:r>
      <w:r>
        <w:rPr>
          <w:rFonts w:hint="eastAsia" w:ascii="仿宋_GB2312" w:hAnsi="仿宋_GB2312" w:eastAsia="仿宋_GB2312" w:cs="仿宋_GB2312"/>
          <w:color w:val="auto"/>
          <w:sz w:val="32"/>
          <w:szCs w:val="32"/>
          <w:shd w:val="clear" w:color="auto" w:fill="auto"/>
          <w:lang w:val="en-US" w:eastAsia="zh-CN"/>
        </w:rPr>
        <w:t>6</w:t>
      </w:r>
      <w:r>
        <w:rPr>
          <w:rFonts w:hint="eastAsia" w:ascii="仿宋_GB2312" w:hAnsi="仿宋_GB2312" w:eastAsia="仿宋_GB2312" w:cs="仿宋_GB2312"/>
          <w:color w:val="auto"/>
          <w:sz w:val="32"/>
          <w:szCs w:val="32"/>
          <w:shd w:val="clear" w:color="auto" w:fill="auto"/>
        </w:rPr>
        <w:t>年1月1日至200</w:t>
      </w:r>
      <w:r>
        <w:rPr>
          <w:rFonts w:hint="eastAsia" w:ascii="仿宋_GB2312" w:hAnsi="仿宋_GB2312" w:eastAsia="仿宋_GB2312" w:cs="仿宋_GB2312"/>
          <w:color w:val="auto"/>
          <w:sz w:val="32"/>
          <w:szCs w:val="32"/>
          <w:shd w:val="clear" w:color="auto" w:fill="auto"/>
          <w:lang w:val="en-US" w:eastAsia="zh-CN"/>
        </w:rPr>
        <w:t>8</w:t>
      </w:r>
      <w:r>
        <w:rPr>
          <w:rFonts w:hint="eastAsia" w:ascii="仿宋_GB2312" w:hAnsi="仿宋_GB2312" w:eastAsia="仿宋_GB2312" w:cs="仿宋_GB2312"/>
          <w:color w:val="auto"/>
          <w:sz w:val="32"/>
          <w:szCs w:val="32"/>
          <w:shd w:val="clear" w:color="auto" w:fill="auto"/>
        </w:rPr>
        <w:t>年12月31日出生。</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（四）运动员赛前须经省辖市级以上医院检查证明身体健康，适合参加该项目运动。</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（五）各县（市、区）和校外俱乐部代表队报名时需提交7日内核酸检测阴性报告、本人“健康码”方可参赛。</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（六）参赛队员报到时，需要交验体检证明、人身意外伤残保险手续。否则，不得参加比赛。</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六、竞赛办法</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（一）比赛按摔跤竞赛规程规定进行。</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（二）执行国家体育局审定的最新《摔跤竞赛规则》和有关补充规定。</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（三）选拔赛检录时，运动员必须交验本人二代身份证，否则，不得参加比赛。</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七、报名与报到</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（一）各队请于选拔赛前5天将报名表递交到平顶山市体育运动学校训练科，报名后不得更改级别。电话3396377，邮箱：pdstxxlk@163.com</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（二）各队于赛前一天准时报到，逾期不报到者按弃权论。</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八、未尽事宜另行通知。</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九、本规程解释权归平顶山市教育体育局。</w:t>
      </w: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Lines="5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附件：1.日程安排</w:t>
      </w:r>
    </w:p>
    <w:p>
      <w:pPr>
        <w:keepNext w:val="0"/>
        <w:keepLines w:val="0"/>
        <w:pageBreakBefore w:val="0"/>
        <w:widowControl w:val="0"/>
        <w:kinsoku/>
        <w:wordWrap/>
        <w:overflowPunct/>
        <w:topLinePunct w:val="0"/>
        <w:autoSpaceDE/>
        <w:autoSpaceDN/>
        <w:bidi w:val="0"/>
        <w:adjustRightInd/>
        <w:snapToGrid/>
        <w:spacing w:beforeLines="50" w:line="580" w:lineRule="exact"/>
        <w:ind w:left="1916" w:leftChars="760" w:hanging="320" w:hanging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2.2021年平顶山市自由式摔跤锦标赛暨河南省第十四届运动会资格赛选拔赛报名表</w:t>
      </w: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hint="eastAsia" w:ascii="黑体" w:hAnsi="黑体" w:eastAsia="黑体" w:cs="黑体"/>
          <w:bCs/>
          <w:kern w:val="0"/>
          <w:sz w:val="32"/>
          <w:szCs w:val="32"/>
        </w:rPr>
      </w:pPr>
    </w:p>
    <w:p>
      <w:pPr>
        <w:spacing w:beforeLines="50" w:line="540" w:lineRule="exact"/>
        <w:rPr>
          <w:rFonts w:ascii="黑体" w:hAnsi="黑体" w:eastAsia="黑体" w:cs="黑体"/>
          <w:bCs/>
          <w:kern w:val="0"/>
          <w:sz w:val="32"/>
          <w:szCs w:val="32"/>
        </w:rPr>
      </w:pPr>
      <w:r>
        <w:rPr>
          <w:rFonts w:hint="eastAsia" w:ascii="黑体" w:hAnsi="黑体" w:eastAsia="黑体" w:cs="黑体"/>
          <w:bCs/>
          <w:kern w:val="0"/>
          <w:sz w:val="32"/>
          <w:szCs w:val="32"/>
        </w:rPr>
        <w:t>附件1</w:t>
      </w:r>
    </w:p>
    <w:p>
      <w:pPr>
        <w:widowControl/>
        <w:shd w:val="clear" w:color="auto" w:fill="FFFFFF"/>
        <w:spacing w:line="520" w:lineRule="exact"/>
        <w:jc w:val="center"/>
        <w:rPr>
          <w:rFonts w:ascii="黑体" w:hAnsi="黑体" w:eastAsia="黑体" w:cs="宋体"/>
          <w:b/>
          <w:kern w:val="0"/>
          <w:sz w:val="44"/>
          <w:szCs w:val="44"/>
        </w:rPr>
      </w:pPr>
      <w:r>
        <w:rPr>
          <w:rFonts w:hint="eastAsia" w:ascii="黑体" w:hAnsi="黑体" w:eastAsia="黑体" w:cs="宋体"/>
          <w:b/>
          <w:kern w:val="0"/>
          <w:sz w:val="44"/>
          <w:szCs w:val="44"/>
        </w:rPr>
        <w:t>日</w:t>
      </w:r>
      <w:r>
        <w:rPr>
          <w:rFonts w:ascii="黑体" w:hAnsi="黑体" w:eastAsia="黑体"/>
          <w:b/>
          <w:kern w:val="0"/>
          <w:sz w:val="44"/>
          <w:szCs w:val="44"/>
        </w:rPr>
        <w:t xml:space="preserve"> </w:t>
      </w:r>
      <w:r>
        <w:rPr>
          <w:rFonts w:hint="eastAsia" w:ascii="黑体" w:hAnsi="黑体" w:eastAsia="黑体" w:cs="宋体"/>
          <w:b/>
          <w:kern w:val="0"/>
          <w:sz w:val="44"/>
          <w:szCs w:val="44"/>
        </w:rPr>
        <w:t>程</w:t>
      </w:r>
      <w:r>
        <w:rPr>
          <w:rFonts w:ascii="黑体" w:hAnsi="黑体" w:eastAsia="黑体"/>
          <w:b/>
          <w:kern w:val="0"/>
          <w:sz w:val="44"/>
          <w:szCs w:val="44"/>
        </w:rPr>
        <w:t xml:space="preserve"> </w:t>
      </w:r>
      <w:r>
        <w:rPr>
          <w:rFonts w:hint="eastAsia" w:ascii="黑体" w:hAnsi="黑体" w:eastAsia="黑体" w:cs="宋体"/>
          <w:b/>
          <w:kern w:val="0"/>
          <w:sz w:val="44"/>
          <w:szCs w:val="44"/>
        </w:rPr>
        <w:t>安</w:t>
      </w:r>
      <w:r>
        <w:rPr>
          <w:rFonts w:ascii="黑体" w:hAnsi="黑体" w:eastAsia="黑体"/>
          <w:b/>
          <w:kern w:val="0"/>
          <w:sz w:val="44"/>
          <w:szCs w:val="44"/>
        </w:rPr>
        <w:t xml:space="preserve"> </w:t>
      </w:r>
      <w:r>
        <w:rPr>
          <w:rFonts w:hint="eastAsia" w:ascii="黑体" w:hAnsi="黑体" w:eastAsia="黑体" w:cs="宋体"/>
          <w:b/>
          <w:kern w:val="0"/>
          <w:sz w:val="44"/>
          <w:szCs w:val="44"/>
        </w:rPr>
        <w:t>排</w:t>
      </w:r>
    </w:p>
    <w:p>
      <w:pPr>
        <w:widowControl/>
        <w:shd w:val="clear" w:color="auto" w:fill="FFFFFF"/>
        <w:spacing w:line="600" w:lineRule="exact"/>
        <w:jc w:val="left"/>
        <w:rPr>
          <w:rFonts w:eastAsia="仿宋_GB2312"/>
          <w:kern w:val="0"/>
          <w:sz w:val="32"/>
          <w:szCs w:val="32"/>
        </w:rPr>
      </w:pPr>
    </w:p>
    <w:tbl>
      <w:tblPr>
        <w:tblStyle w:val="6"/>
        <w:tblpPr w:leftFromText="180" w:rightFromText="180" w:vertAnchor="text" w:horzAnchor="margin" w:tblpXSpec="center" w:tblpY="112"/>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4252"/>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66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560" w:lineRule="exact"/>
              <w:jc w:val="center"/>
              <w:rPr>
                <w:rFonts w:ascii="宋体" w:hAnsi="宋体"/>
                <w:b/>
                <w:bCs/>
                <w:kern w:val="0"/>
                <w:sz w:val="28"/>
                <w:szCs w:val="28"/>
              </w:rPr>
            </w:pPr>
            <w:r>
              <w:rPr>
                <w:rFonts w:hint="eastAsia" w:ascii="宋体" w:hAnsi="宋体"/>
                <w:b/>
                <w:bCs/>
                <w:kern w:val="0"/>
                <w:sz w:val="28"/>
                <w:szCs w:val="28"/>
              </w:rPr>
              <w:t>活动时间</w:t>
            </w:r>
          </w:p>
        </w:tc>
        <w:tc>
          <w:tcPr>
            <w:tcW w:w="4252" w:type="dxa"/>
            <w:tcBorders>
              <w:top w:val="single" w:color="auto" w:sz="4" w:space="0"/>
              <w:left w:val="nil"/>
              <w:bottom w:val="single" w:color="auto" w:sz="4" w:space="0"/>
              <w:right w:val="single" w:color="auto" w:sz="4" w:space="0"/>
            </w:tcBorders>
            <w:vAlign w:val="center"/>
          </w:tcPr>
          <w:p>
            <w:pPr>
              <w:widowControl/>
              <w:autoSpaceDE w:val="0"/>
              <w:spacing w:line="560" w:lineRule="exact"/>
              <w:jc w:val="center"/>
              <w:rPr>
                <w:rFonts w:ascii="宋体" w:hAnsi="宋体"/>
                <w:b/>
                <w:bCs/>
                <w:kern w:val="0"/>
                <w:sz w:val="28"/>
                <w:szCs w:val="28"/>
              </w:rPr>
            </w:pPr>
            <w:r>
              <w:rPr>
                <w:rFonts w:hint="eastAsia" w:ascii="宋体" w:hAnsi="宋体"/>
                <w:b/>
                <w:bCs/>
                <w:kern w:val="0"/>
                <w:sz w:val="28"/>
                <w:szCs w:val="28"/>
              </w:rPr>
              <w:t>活动内容</w:t>
            </w:r>
          </w:p>
        </w:tc>
        <w:tc>
          <w:tcPr>
            <w:tcW w:w="2586" w:type="dxa"/>
            <w:tcBorders>
              <w:top w:val="single" w:color="auto" w:sz="4" w:space="0"/>
              <w:left w:val="nil"/>
              <w:bottom w:val="single" w:color="auto" w:sz="4" w:space="0"/>
              <w:right w:val="single" w:color="auto" w:sz="4" w:space="0"/>
            </w:tcBorders>
            <w:vAlign w:val="center"/>
          </w:tcPr>
          <w:p>
            <w:pPr>
              <w:widowControl/>
              <w:autoSpaceDE w:val="0"/>
              <w:spacing w:line="560" w:lineRule="exact"/>
              <w:jc w:val="center"/>
              <w:rPr>
                <w:rFonts w:ascii="宋体" w:hAnsi="宋体"/>
                <w:b/>
                <w:bCs/>
                <w:kern w:val="0"/>
                <w:sz w:val="28"/>
                <w:szCs w:val="28"/>
              </w:rPr>
            </w:pPr>
            <w:r>
              <w:rPr>
                <w:rFonts w:hint="eastAsia" w:ascii="宋体" w:hAnsi="宋体"/>
                <w:b/>
                <w:bCs/>
                <w:kern w:val="0"/>
                <w:sz w:val="28"/>
                <w:szCs w:val="28"/>
              </w:rPr>
              <w:t>地</w:t>
            </w:r>
            <w:r>
              <w:rPr>
                <w:rFonts w:ascii="宋体" w:hAnsi="宋体"/>
                <w:b/>
                <w:bCs/>
                <w:kern w:val="0"/>
                <w:sz w:val="28"/>
                <w:szCs w:val="28"/>
              </w:rPr>
              <w:t xml:space="preserve">  </w:t>
            </w:r>
            <w:r>
              <w:rPr>
                <w:rFonts w:hint="eastAsia" w:ascii="宋体" w:hAnsi="宋体"/>
                <w:b/>
                <w:bCs/>
                <w:kern w:val="0"/>
                <w:sz w:val="28"/>
                <w:szCs w:val="28"/>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42" w:type="dxa"/>
            <w:vMerge w:val="restart"/>
            <w:tcBorders>
              <w:top w:val="nil"/>
              <w:left w:val="single" w:color="auto" w:sz="4" w:space="0"/>
              <w:right w:val="single" w:color="auto" w:sz="4" w:space="0"/>
            </w:tcBorders>
            <w:vAlign w:val="center"/>
          </w:tcPr>
          <w:p>
            <w:pPr>
              <w:spacing w:line="560" w:lineRule="exact"/>
              <w:jc w:val="left"/>
              <w:rPr>
                <w:rFonts w:ascii="仿宋" w:hAnsi="仿宋" w:eastAsia="仿宋"/>
                <w:kern w:val="0"/>
                <w:sz w:val="24"/>
              </w:rPr>
            </w:pPr>
            <w:r>
              <w:rPr>
                <w:rFonts w:hint="eastAsia" w:ascii="仿宋" w:hAnsi="仿宋" w:eastAsia="仿宋"/>
                <w:kern w:val="0"/>
                <w:sz w:val="24"/>
              </w:rPr>
              <w:t>4月21日</w:t>
            </w:r>
          </w:p>
        </w:tc>
        <w:tc>
          <w:tcPr>
            <w:tcW w:w="1418" w:type="dxa"/>
            <w:tcBorders>
              <w:top w:val="single" w:color="auto" w:sz="4" w:space="0"/>
              <w:left w:val="nil"/>
              <w:right w:val="single" w:color="auto" w:sz="4" w:space="0"/>
            </w:tcBorders>
            <w:vAlign w:val="center"/>
          </w:tcPr>
          <w:p>
            <w:pPr>
              <w:widowControl/>
              <w:autoSpaceDE w:val="0"/>
              <w:spacing w:line="480" w:lineRule="exact"/>
              <w:jc w:val="center"/>
              <w:rPr>
                <w:rFonts w:ascii="仿宋" w:hAnsi="仿宋" w:eastAsia="仿宋"/>
                <w:kern w:val="0"/>
                <w:sz w:val="24"/>
              </w:rPr>
            </w:pPr>
            <w:r>
              <w:rPr>
                <w:rFonts w:hint="eastAsia" w:ascii="仿宋" w:hAnsi="仿宋" w:eastAsia="仿宋"/>
                <w:kern w:val="0"/>
                <w:sz w:val="24"/>
              </w:rPr>
              <w:t>8:00</w:t>
            </w:r>
          </w:p>
        </w:tc>
        <w:tc>
          <w:tcPr>
            <w:tcW w:w="4252" w:type="dxa"/>
            <w:tcBorders>
              <w:top w:val="single" w:color="auto" w:sz="4" w:space="0"/>
              <w:left w:val="nil"/>
              <w:right w:val="single" w:color="auto" w:sz="4" w:space="0"/>
            </w:tcBorders>
            <w:vAlign w:val="center"/>
          </w:tcPr>
          <w:p>
            <w:pPr>
              <w:widowControl/>
              <w:autoSpaceDE w:val="0"/>
              <w:spacing w:line="480" w:lineRule="exact"/>
              <w:jc w:val="left"/>
              <w:rPr>
                <w:rFonts w:ascii="仿宋" w:hAnsi="仿宋" w:eastAsia="仿宋"/>
                <w:kern w:val="0"/>
                <w:sz w:val="24"/>
              </w:rPr>
            </w:pPr>
            <w:r>
              <w:rPr>
                <w:rFonts w:hint="eastAsia" w:ascii="仿宋" w:hAnsi="仿宋" w:eastAsia="仿宋"/>
                <w:kern w:val="0"/>
                <w:sz w:val="24"/>
              </w:rPr>
              <w:t>反兴奋剂知识考试</w:t>
            </w:r>
          </w:p>
        </w:tc>
        <w:tc>
          <w:tcPr>
            <w:tcW w:w="2586" w:type="dxa"/>
            <w:tcBorders>
              <w:top w:val="single" w:color="auto" w:sz="4" w:space="0"/>
              <w:left w:val="nil"/>
              <w:right w:val="single" w:color="auto" w:sz="4" w:space="0"/>
            </w:tcBorders>
            <w:vAlign w:val="center"/>
          </w:tcPr>
          <w:p>
            <w:pPr>
              <w:widowControl/>
              <w:spacing w:line="480" w:lineRule="exact"/>
              <w:jc w:val="center"/>
              <w:rPr>
                <w:rFonts w:ascii="仿宋" w:hAnsi="仿宋" w:eastAsia="仿宋"/>
                <w:kern w:val="0"/>
                <w:sz w:val="24"/>
              </w:rPr>
            </w:pPr>
            <w:r>
              <w:rPr>
                <w:rFonts w:hint="eastAsia" w:ascii="仿宋" w:hAnsi="仿宋" w:eastAsia="仿宋"/>
                <w:kern w:val="0"/>
                <w:sz w:val="24"/>
              </w:rPr>
              <w:t>体育运动学校多媒体教室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42" w:type="dxa"/>
            <w:vMerge w:val="continue"/>
            <w:tcBorders>
              <w:left w:val="single" w:color="auto" w:sz="4" w:space="0"/>
              <w:right w:val="single" w:color="auto" w:sz="4" w:space="0"/>
            </w:tcBorders>
            <w:vAlign w:val="center"/>
          </w:tcPr>
          <w:p>
            <w:pPr>
              <w:widowControl/>
              <w:spacing w:line="560" w:lineRule="exact"/>
              <w:jc w:val="left"/>
              <w:rPr>
                <w:rFonts w:ascii="仿宋" w:hAnsi="仿宋" w:eastAsia="仿宋"/>
                <w:kern w:val="0"/>
                <w:sz w:val="24"/>
              </w:rPr>
            </w:pPr>
          </w:p>
        </w:tc>
        <w:tc>
          <w:tcPr>
            <w:tcW w:w="1418" w:type="dxa"/>
            <w:tcBorders>
              <w:top w:val="single" w:color="auto" w:sz="4" w:space="0"/>
              <w:left w:val="nil"/>
              <w:right w:val="single" w:color="auto" w:sz="4" w:space="0"/>
            </w:tcBorders>
            <w:vAlign w:val="center"/>
          </w:tcPr>
          <w:p>
            <w:pPr>
              <w:widowControl/>
              <w:autoSpaceDE w:val="0"/>
              <w:spacing w:line="480" w:lineRule="exact"/>
              <w:jc w:val="center"/>
              <w:rPr>
                <w:rFonts w:ascii="仿宋" w:hAnsi="仿宋" w:eastAsia="仿宋"/>
                <w:kern w:val="0"/>
                <w:sz w:val="24"/>
              </w:rPr>
            </w:pPr>
            <w:r>
              <w:rPr>
                <w:rFonts w:hint="eastAsia" w:ascii="仿宋" w:hAnsi="仿宋" w:eastAsia="仿宋"/>
                <w:kern w:val="0"/>
                <w:sz w:val="24"/>
              </w:rPr>
              <w:t>9：30</w:t>
            </w:r>
          </w:p>
        </w:tc>
        <w:tc>
          <w:tcPr>
            <w:tcW w:w="4252" w:type="dxa"/>
            <w:tcBorders>
              <w:top w:val="single" w:color="auto" w:sz="4" w:space="0"/>
              <w:left w:val="nil"/>
              <w:right w:val="single" w:color="auto" w:sz="4" w:space="0"/>
            </w:tcBorders>
            <w:vAlign w:val="center"/>
          </w:tcPr>
          <w:p>
            <w:pPr>
              <w:widowControl/>
              <w:autoSpaceDE w:val="0"/>
              <w:spacing w:line="480" w:lineRule="exact"/>
              <w:jc w:val="left"/>
              <w:rPr>
                <w:rFonts w:ascii="仿宋" w:hAnsi="仿宋" w:eastAsia="仿宋"/>
                <w:kern w:val="0"/>
                <w:sz w:val="24"/>
              </w:rPr>
            </w:pPr>
            <w:r>
              <w:rPr>
                <w:rFonts w:hint="eastAsia" w:ascii="仿宋" w:hAnsi="仿宋" w:eastAsia="仿宋"/>
                <w:kern w:val="0"/>
                <w:sz w:val="24"/>
              </w:rPr>
              <w:t>专项素质：过头翻30秒、布人过胸30秒、后倒成桥左右4次</w:t>
            </w:r>
          </w:p>
        </w:tc>
        <w:tc>
          <w:tcPr>
            <w:tcW w:w="2586" w:type="dxa"/>
            <w:tcBorders>
              <w:top w:val="single" w:color="auto" w:sz="4" w:space="0"/>
              <w:left w:val="nil"/>
              <w:right w:val="single" w:color="auto" w:sz="4" w:space="0"/>
            </w:tcBorders>
            <w:vAlign w:val="center"/>
          </w:tcPr>
          <w:p>
            <w:pPr>
              <w:widowControl/>
              <w:spacing w:line="480" w:lineRule="exact"/>
              <w:jc w:val="center"/>
              <w:rPr>
                <w:rFonts w:ascii="仿宋" w:hAnsi="仿宋" w:eastAsia="仿宋"/>
                <w:kern w:val="0"/>
                <w:sz w:val="24"/>
              </w:rPr>
            </w:pPr>
            <w:r>
              <w:rPr>
                <w:rFonts w:hint="eastAsia" w:ascii="仿宋" w:hAnsi="仿宋" w:eastAsia="仿宋"/>
                <w:kern w:val="0"/>
                <w:sz w:val="24"/>
              </w:rPr>
              <w:t>体育运动学校摔跤馆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242" w:type="dxa"/>
            <w:vMerge w:val="continue"/>
            <w:tcBorders>
              <w:left w:val="single" w:color="auto" w:sz="4" w:space="0"/>
              <w:right w:val="single" w:color="auto" w:sz="4" w:space="0"/>
            </w:tcBorders>
            <w:vAlign w:val="center"/>
          </w:tcPr>
          <w:p>
            <w:pPr>
              <w:widowControl/>
              <w:spacing w:line="560" w:lineRule="exact"/>
              <w:jc w:val="left"/>
              <w:rPr>
                <w:rFonts w:ascii="仿宋" w:hAnsi="仿宋" w:eastAsia="仿宋"/>
                <w:kern w:val="0"/>
                <w:sz w:val="24"/>
              </w:rPr>
            </w:pPr>
          </w:p>
        </w:tc>
        <w:tc>
          <w:tcPr>
            <w:tcW w:w="1418" w:type="dxa"/>
            <w:tcBorders>
              <w:top w:val="single" w:color="auto" w:sz="4" w:space="0"/>
              <w:left w:val="nil"/>
              <w:right w:val="single" w:color="auto" w:sz="4" w:space="0"/>
            </w:tcBorders>
            <w:vAlign w:val="center"/>
          </w:tcPr>
          <w:p>
            <w:pPr>
              <w:widowControl/>
              <w:autoSpaceDE w:val="0"/>
              <w:spacing w:line="480" w:lineRule="exact"/>
              <w:jc w:val="center"/>
              <w:rPr>
                <w:rFonts w:ascii="仿宋" w:hAnsi="仿宋" w:eastAsia="仿宋"/>
                <w:kern w:val="0"/>
                <w:sz w:val="24"/>
              </w:rPr>
            </w:pPr>
            <w:r>
              <w:rPr>
                <w:rFonts w:hint="eastAsia" w:ascii="仿宋" w:hAnsi="仿宋" w:eastAsia="仿宋"/>
                <w:kern w:val="0"/>
                <w:sz w:val="24"/>
              </w:rPr>
              <w:t>14:30</w:t>
            </w:r>
          </w:p>
        </w:tc>
        <w:tc>
          <w:tcPr>
            <w:tcW w:w="4252" w:type="dxa"/>
            <w:tcBorders>
              <w:left w:val="nil"/>
              <w:bottom w:val="single" w:color="auto" w:sz="4" w:space="0"/>
              <w:right w:val="single" w:color="auto" w:sz="4" w:space="0"/>
            </w:tcBorders>
            <w:vAlign w:val="center"/>
          </w:tcPr>
          <w:p>
            <w:pPr>
              <w:widowControl/>
              <w:autoSpaceDE w:val="0"/>
              <w:spacing w:line="480" w:lineRule="exact"/>
              <w:jc w:val="left"/>
              <w:rPr>
                <w:rFonts w:ascii="仿宋" w:hAnsi="仿宋" w:eastAsia="仿宋"/>
                <w:kern w:val="0"/>
                <w:sz w:val="24"/>
              </w:rPr>
            </w:pPr>
            <w:r>
              <w:rPr>
                <w:rFonts w:hint="eastAsia" w:ascii="仿宋" w:hAnsi="仿宋" w:eastAsia="仿宋"/>
                <w:kern w:val="0"/>
                <w:sz w:val="24"/>
              </w:rPr>
              <w:t>身体形态：身高、臂长、坐高         身体素质：1500米、立定跳远、卧推</w:t>
            </w:r>
          </w:p>
        </w:tc>
        <w:tc>
          <w:tcPr>
            <w:tcW w:w="2586" w:type="dxa"/>
            <w:tcBorders>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24"/>
              </w:rPr>
            </w:pPr>
            <w:r>
              <w:rPr>
                <w:rFonts w:ascii="仿宋" w:hAnsi="仿宋" w:eastAsia="仿宋"/>
                <w:kern w:val="0"/>
                <w:sz w:val="24"/>
              </w:rPr>
              <w:t>体育运动学校</w:t>
            </w:r>
            <w:r>
              <w:rPr>
                <w:rFonts w:hint="eastAsia" w:ascii="仿宋" w:hAnsi="仿宋" w:eastAsia="仿宋"/>
                <w:kern w:val="0"/>
                <w:sz w:val="24"/>
              </w:rPr>
              <w:t>田径场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242" w:type="dxa"/>
            <w:vMerge w:val="restart"/>
            <w:tcBorders>
              <w:left w:val="single" w:color="auto" w:sz="4" w:space="0"/>
              <w:right w:val="single" w:color="auto" w:sz="4" w:space="0"/>
            </w:tcBorders>
            <w:vAlign w:val="center"/>
          </w:tcPr>
          <w:p>
            <w:pPr>
              <w:widowControl/>
              <w:autoSpaceDE w:val="0"/>
              <w:spacing w:line="560" w:lineRule="exact"/>
              <w:jc w:val="center"/>
              <w:rPr>
                <w:rFonts w:ascii="仿宋" w:hAnsi="仿宋" w:eastAsia="仿宋"/>
                <w:kern w:val="0"/>
                <w:sz w:val="24"/>
              </w:rPr>
            </w:pPr>
            <w:r>
              <w:rPr>
                <w:rFonts w:hint="eastAsia" w:ascii="仿宋" w:hAnsi="仿宋" w:eastAsia="仿宋"/>
                <w:kern w:val="0"/>
                <w:sz w:val="24"/>
              </w:rPr>
              <w:t>4月22日</w:t>
            </w:r>
          </w:p>
        </w:tc>
        <w:tc>
          <w:tcPr>
            <w:tcW w:w="1418" w:type="dxa"/>
            <w:tcBorders>
              <w:top w:val="single" w:color="auto" w:sz="4" w:space="0"/>
              <w:left w:val="nil"/>
              <w:bottom w:val="single" w:color="auto" w:sz="4" w:space="0"/>
              <w:right w:val="single" w:color="auto" w:sz="4" w:space="0"/>
            </w:tcBorders>
            <w:vAlign w:val="center"/>
          </w:tcPr>
          <w:p>
            <w:pPr>
              <w:autoSpaceDE w:val="0"/>
              <w:spacing w:line="480" w:lineRule="exact"/>
              <w:ind w:firstLine="120" w:firstLineChars="50"/>
              <w:jc w:val="center"/>
              <w:rPr>
                <w:rFonts w:ascii="仿宋" w:hAnsi="仿宋" w:eastAsia="仿宋"/>
                <w:kern w:val="0"/>
                <w:sz w:val="24"/>
              </w:rPr>
            </w:pPr>
            <w:r>
              <w:rPr>
                <w:rFonts w:hint="eastAsia" w:ascii="仿宋" w:hAnsi="仿宋" w:eastAsia="仿宋"/>
                <w:kern w:val="0"/>
                <w:sz w:val="24"/>
              </w:rPr>
              <w:t>8：30</w:t>
            </w:r>
          </w:p>
        </w:tc>
        <w:tc>
          <w:tcPr>
            <w:tcW w:w="4252"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仿宋" w:hAnsi="仿宋" w:eastAsia="仿宋"/>
                <w:kern w:val="0"/>
                <w:sz w:val="24"/>
              </w:rPr>
            </w:pPr>
            <w:r>
              <w:rPr>
                <w:rFonts w:hint="eastAsia" w:ascii="仿宋" w:hAnsi="仿宋" w:eastAsia="仿宋"/>
                <w:color w:val="000000"/>
                <w:sz w:val="24"/>
              </w:rPr>
              <w:t>比赛</w:t>
            </w:r>
          </w:p>
        </w:tc>
        <w:tc>
          <w:tcPr>
            <w:tcW w:w="2586"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24"/>
              </w:rPr>
            </w:pPr>
            <w:r>
              <w:rPr>
                <w:rFonts w:hint="eastAsia" w:ascii="仿宋" w:hAnsi="仿宋" w:eastAsia="仿宋"/>
                <w:kern w:val="0"/>
                <w:sz w:val="24"/>
              </w:rPr>
              <w:t>体育运动学校摔跤馆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242" w:type="dxa"/>
            <w:vMerge w:val="continue"/>
            <w:tcBorders>
              <w:left w:val="single" w:color="auto" w:sz="4" w:space="0"/>
              <w:right w:val="single" w:color="auto" w:sz="4" w:space="0"/>
            </w:tcBorders>
            <w:vAlign w:val="center"/>
          </w:tcPr>
          <w:p>
            <w:pPr>
              <w:widowControl/>
              <w:spacing w:line="560" w:lineRule="exact"/>
              <w:jc w:val="left"/>
              <w:rPr>
                <w:rFonts w:ascii="仿宋" w:hAnsi="仿宋" w:eastAsia="仿宋"/>
                <w:kern w:val="0"/>
                <w:sz w:val="24"/>
              </w:rPr>
            </w:pPr>
          </w:p>
        </w:tc>
        <w:tc>
          <w:tcPr>
            <w:tcW w:w="1418"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仿宋" w:hAnsi="仿宋" w:eastAsia="仿宋"/>
                <w:kern w:val="0"/>
                <w:sz w:val="24"/>
              </w:rPr>
            </w:pPr>
            <w:r>
              <w:rPr>
                <w:rFonts w:hint="eastAsia" w:ascii="仿宋" w:hAnsi="仿宋" w:eastAsia="仿宋"/>
                <w:kern w:val="0"/>
                <w:sz w:val="24"/>
              </w:rPr>
              <w:t>14：3</w:t>
            </w:r>
            <w:r>
              <w:rPr>
                <w:rFonts w:ascii="仿宋" w:hAnsi="仿宋" w:eastAsia="仿宋"/>
                <w:kern w:val="0"/>
                <w:sz w:val="24"/>
              </w:rPr>
              <w:t>0</w:t>
            </w:r>
          </w:p>
        </w:tc>
        <w:tc>
          <w:tcPr>
            <w:tcW w:w="4252"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仿宋" w:hAnsi="仿宋" w:eastAsia="仿宋"/>
                <w:kern w:val="0"/>
                <w:sz w:val="24"/>
              </w:rPr>
            </w:pPr>
            <w:r>
              <w:rPr>
                <w:rFonts w:hint="eastAsia" w:ascii="仿宋" w:hAnsi="仿宋" w:eastAsia="仿宋" w:cs="宋体"/>
                <w:sz w:val="24"/>
              </w:rPr>
              <w:t>比赛</w:t>
            </w:r>
          </w:p>
        </w:tc>
        <w:tc>
          <w:tcPr>
            <w:tcW w:w="2586"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仿宋" w:hAnsi="仿宋" w:eastAsia="仿宋"/>
                <w:kern w:val="0"/>
                <w:sz w:val="24"/>
              </w:rPr>
            </w:pPr>
            <w:r>
              <w:rPr>
                <w:rFonts w:hint="eastAsia" w:ascii="仿宋" w:hAnsi="仿宋" w:eastAsia="仿宋"/>
                <w:kern w:val="0"/>
                <w:sz w:val="24"/>
              </w:rPr>
              <w:t>体育运动学校摔跤馆</w:t>
            </w:r>
          </w:p>
        </w:tc>
      </w:tr>
    </w:tbl>
    <w:p>
      <w:pPr>
        <w:sectPr>
          <w:footerReference r:id="rId3" w:type="default"/>
          <w:pgSz w:w="11906" w:h="16838"/>
          <w:pgMar w:top="2098" w:right="1474" w:bottom="1984" w:left="1587" w:header="851" w:footer="992" w:gutter="0"/>
          <w:pgNumType w:fmt="numberInDash"/>
          <w:cols w:space="425" w:num="1"/>
          <w:docGrid w:type="lines" w:linePitch="312" w:charSpace="0"/>
        </w:sectPr>
      </w:pPr>
    </w:p>
    <w:p>
      <w:pPr>
        <w:widowControl/>
        <w:shd w:val="clear" w:color="auto" w:fill="FFFFFF"/>
        <w:spacing w:line="520" w:lineRule="exact"/>
        <w:rPr>
          <w:rFonts w:ascii="黑体" w:hAnsi="黑体" w:eastAsia="黑体" w:cs="黑体"/>
          <w:b/>
          <w:sz w:val="32"/>
          <w:szCs w:val="32"/>
        </w:rPr>
      </w:pPr>
      <w:r>
        <w:rPr>
          <w:rFonts w:hint="eastAsia" w:ascii="黑体" w:hAnsi="黑体" w:eastAsia="黑体" w:cs="黑体"/>
          <w:bCs/>
          <w:kern w:val="0"/>
          <w:sz w:val="32"/>
          <w:szCs w:val="32"/>
        </w:rPr>
        <w:t>附件2</w:t>
      </w:r>
    </w:p>
    <w:p>
      <w:pPr>
        <w:jc w:val="center"/>
        <w:rPr>
          <w:sz w:val="24"/>
        </w:rPr>
      </w:pPr>
      <w:r>
        <w:rPr>
          <w:rFonts w:hint="eastAsia"/>
          <w:b/>
          <w:sz w:val="36"/>
          <w:szCs w:val="36"/>
        </w:rPr>
        <w:t>2021年平顶山市自由式摔跤锦标赛暨河南省第十四届运动会资格赛选拔赛报名表</w:t>
      </w:r>
    </w:p>
    <w:p>
      <w:pPr>
        <w:rPr>
          <w:sz w:val="24"/>
        </w:rPr>
      </w:pPr>
      <w:r>
        <w:rPr>
          <w:rFonts w:hint="eastAsia"/>
          <w:sz w:val="24"/>
        </w:rPr>
        <w:t xml:space="preserve">                                                                                       </w:t>
      </w:r>
    </w:p>
    <w:tbl>
      <w:tblPr>
        <w:tblStyle w:val="6"/>
        <w:tblpPr w:leftFromText="180" w:rightFromText="180" w:vertAnchor="page" w:horzAnchor="margin" w:tblpY="33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1080"/>
        <w:gridCol w:w="1080"/>
        <w:gridCol w:w="1260"/>
        <w:gridCol w:w="2340"/>
        <w:gridCol w:w="2517"/>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8" w:type="dxa"/>
            <w:vAlign w:val="center"/>
          </w:tcPr>
          <w:p>
            <w:pPr>
              <w:jc w:val="center"/>
              <w:rPr>
                <w:sz w:val="24"/>
              </w:rPr>
            </w:pPr>
            <w:r>
              <w:rPr>
                <w:rFonts w:hint="eastAsia"/>
                <w:sz w:val="24"/>
              </w:rPr>
              <w:t>序号</w:t>
            </w:r>
          </w:p>
        </w:tc>
        <w:tc>
          <w:tcPr>
            <w:tcW w:w="1620" w:type="dxa"/>
            <w:vAlign w:val="center"/>
          </w:tcPr>
          <w:p>
            <w:pPr>
              <w:jc w:val="center"/>
              <w:rPr>
                <w:sz w:val="24"/>
              </w:rPr>
            </w:pPr>
            <w:r>
              <w:rPr>
                <w:rFonts w:hint="eastAsia"/>
                <w:sz w:val="24"/>
              </w:rPr>
              <w:t>姓  名</w:t>
            </w:r>
          </w:p>
        </w:tc>
        <w:tc>
          <w:tcPr>
            <w:tcW w:w="1080" w:type="dxa"/>
            <w:vAlign w:val="center"/>
          </w:tcPr>
          <w:p>
            <w:pPr>
              <w:jc w:val="center"/>
              <w:rPr>
                <w:sz w:val="24"/>
              </w:rPr>
            </w:pPr>
            <w:r>
              <w:rPr>
                <w:rFonts w:hint="eastAsia"/>
                <w:sz w:val="24"/>
              </w:rPr>
              <w:t>性 别</w:t>
            </w:r>
          </w:p>
        </w:tc>
        <w:tc>
          <w:tcPr>
            <w:tcW w:w="1080" w:type="dxa"/>
            <w:vAlign w:val="center"/>
          </w:tcPr>
          <w:p>
            <w:pPr>
              <w:jc w:val="center"/>
              <w:rPr>
                <w:sz w:val="24"/>
              </w:rPr>
            </w:pPr>
            <w:r>
              <w:rPr>
                <w:rFonts w:hint="eastAsia"/>
                <w:sz w:val="24"/>
              </w:rPr>
              <w:t>民 族</w:t>
            </w:r>
          </w:p>
        </w:tc>
        <w:tc>
          <w:tcPr>
            <w:tcW w:w="1260" w:type="dxa"/>
            <w:vAlign w:val="center"/>
          </w:tcPr>
          <w:p>
            <w:pPr>
              <w:jc w:val="center"/>
              <w:rPr>
                <w:sz w:val="24"/>
              </w:rPr>
            </w:pPr>
            <w:r>
              <w:rPr>
                <w:rFonts w:hint="eastAsia"/>
                <w:sz w:val="24"/>
              </w:rPr>
              <w:t>出生年月</w:t>
            </w:r>
          </w:p>
        </w:tc>
        <w:tc>
          <w:tcPr>
            <w:tcW w:w="2340" w:type="dxa"/>
            <w:vAlign w:val="center"/>
          </w:tcPr>
          <w:p>
            <w:pPr>
              <w:jc w:val="center"/>
              <w:rPr>
                <w:sz w:val="24"/>
              </w:rPr>
            </w:pPr>
            <w:r>
              <w:rPr>
                <w:rFonts w:hint="eastAsia"/>
                <w:sz w:val="24"/>
              </w:rPr>
              <w:t>组别</w:t>
            </w:r>
          </w:p>
        </w:tc>
        <w:tc>
          <w:tcPr>
            <w:tcW w:w="2517" w:type="dxa"/>
            <w:vAlign w:val="center"/>
          </w:tcPr>
          <w:p>
            <w:pPr>
              <w:jc w:val="center"/>
              <w:rPr>
                <w:sz w:val="24"/>
              </w:rPr>
            </w:pPr>
            <w:r>
              <w:rPr>
                <w:rFonts w:hint="eastAsia"/>
                <w:sz w:val="24"/>
              </w:rPr>
              <w:t>级 别</w:t>
            </w:r>
          </w:p>
        </w:tc>
        <w:tc>
          <w:tcPr>
            <w:tcW w:w="2883" w:type="dxa"/>
            <w:vAlign w:val="center"/>
          </w:tcPr>
          <w:p>
            <w:pPr>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1</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2</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3</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4</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5</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6</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7</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8</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9</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10</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11</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12</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13</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Pr>
          <w:p>
            <w:pPr>
              <w:jc w:val="center"/>
              <w:rPr>
                <w:sz w:val="24"/>
              </w:rPr>
            </w:pPr>
            <w:r>
              <w:rPr>
                <w:rFonts w:hint="eastAsia"/>
                <w:sz w:val="24"/>
              </w:rPr>
              <w:t>14</w:t>
            </w:r>
          </w:p>
        </w:tc>
        <w:tc>
          <w:tcPr>
            <w:tcW w:w="1620" w:type="dxa"/>
            <w:vAlign w:val="center"/>
          </w:tcPr>
          <w:p>
            <w:pPr>
              <w:jc w:val="center"/>
              <w:rPr>
                <w:sz w:val="24"/>
              </w:rPr>
            </w:pPr>
          </w:p>
        </w:tc>
        <w:tc>
          <w:tcPr>
            <w:tcW w:w="1080" w:type="dxa"/>
          </w:tcPr>
          <w:p>
            <w:pPr>
              <w:jc w:val="center"/>
              <w:rPr>
                <w:sz w:val="24"/>
              </w:rPr>
            </w:pPr>
          </w:p>
        </w:tc>
        <w:tc>
          <w:tcPr>
            <w:tcW w:w="1080" w:type="dxa"/>
          </w:tcPr>
          <w:p>
            <w:pPr>
              <w:jc w:val="center"/>
              <w:rPr>
                <w:sz w:val="24"/>
              </w:rPr>
            </w:pPr>
          </w:p>
        </w:tc>
        <w:tc>
          <w:tcPr>
            <w:tcW w:w="1260" w:type="dxa"/>
          </w:tcPr>
          <w:p>
            <w:pPr>
              <w:jc w:val="center"/>
              <w:rPr>
                <w:sz w:val="24"/>
              </w:rPr>
            </w:pPr>
          </w:p>
        </w:tc>
        <w:tc>
          <w:tcPr>
            <w:tcW w:w="2340" w:type="dxa"/>
            <w:vAlign w:val="center"/>
          </w:tcPr>
          <w:p>
            <w:pPr>
              <w:jc w:val="center"/>
              <w:rPr>
                <w:sz w:val="24"/>
              </w:rPr>
            </w:pPr>
          </w:p>
        </w:tc>
        <w:tc>
          <w:tcPr>
            <w:tcW w:w="2517" w:type="dxa"/>
          </w:tcPr>
          <w:p>
            <w:pPr>
              <w:jc w:val="center"/>
              <w:rPr>
                <w:sz w:val="24"/>
              </w:rPr>
            </w:pPr>
          </w:p>
        </w:tc>
        <w:tc>
          <w:tcPr>
            <w:tcW w:w="2883" w:type="dxa"/>
          </w:tcPr>
          <w:p>
            <w:pPr>
              <w:jc w:val="center"/>
              <w:rPr>
                <w:sz w:val="24"/>
              </w:rPr>
            </w:pPr>
          </w:p>
        </w:tc>
      </w:tr>
    </w:tbl>
    <w:p>
      <w:pPr>
        <w:rPr>
          <w:b/>
          <w:sz w:val="36"/>
          <w:szCs w:val="36"/>
        </w:rPr>
      </w:pPr>
      <w:r>
        <w:rPr>
          <w:rFonts w:hint="eastAsia"/>
          <w:b/>
          <w:sz w:val="36"/>
          <w:szCs w:val="36"/>
        </w:rPr>
        <w:t xml:space="preserve"> </w:t>
      </w:r>
      <w:r>
        <w:rPr>
          <w:rFonts w:hint="eastAsia"/>
          <w:b/>
          <w:sz w:val="28"/>
          <w:szCs w:val="28"/>
        </w:rPr>
        <w:t xml:space="preserve">单位：                                                   教练员：            </w:t>
      </w:r>
    </w:p>
    <w:p>
      <w:pPr>
        <w:rPr>
          <w:sz w:val="24"/>
        </w:rPr>
      </w:pPr>
      <w:r>
        <w:rPr>
          <w:rFonts w:hint="eastAsia"/>
          <w:sz w:val="24"/>
        </w:rPr>
        <w:t xml:space="preserve">主管领导签字：                    单位盖章：                  联系电话：              年    月    日                                        </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AE"/>
    <w:rsid w:val="00047CD6"/>
    <w:rsid w:val="00054069"/>
    <w:rsid w:val="000A2868"/>
    <w:rsid w:val="000F7048"/>
    <w:rsid w:val="00144475"/>
    <w:rsid w:val="001613FB"/>
    <w:rsid w:val="001640D2"/>
    <w:rsid w:val="001F66A2"/>
    <w:rsid w:val="00240F3C"/>
    <w:rsid w:val="00257139"/>
    <w:rsid w:val="002606FF"/>
    <w:rsid w:val="002A78A0"/>
    <w:rsid w:val="002B5F5C"/>
    <w:rsid w:val="003357F2"/>
    <w:rsid w:val="003606E6"/>
    <w:rsid w:val="003755B6"/>
    <w:rsid w:val="003835FA"/>
    <w:rsid w:val="003C0B5C"/>
    <w:rsid w:val="004046AE"/>
    <w:rsid w:val="00415122"/>
    <w:rsid w:val="00426557"/>
    <w:rsid w:val="004341BE"/>
    <w:rsid w:val="00462CA4"/>
    <w:rsid w:val="00476531"/>
    <w:rsid w:val="00476FD8"/>
    <w:rsid w:val="004772BB"/>
    <w:rsid w:val="004C5114"/>
    <w:rsid w:val="004D1A89"/>
    <w:rsid w:val="00500E8B"/>
    <w:rsid w:val="005478F7"/>
    <w:rsid w:val="0058548F"/>
    <w:rsid w:val="005934BE"/>
    <w:rsid w:val="00593898"/>
    <w:rsid w:val="005A038A"/>
    <w:rsid w:val="005E4596"/>
    <w:rsid w:val="005F699F"/>
    <w:rsid w:val="006850D6"/>
    <w:rsid w:val="00691514"/>
    <w:rsid w:val="006A4AF2"/>
    <w:rsid w:val="006A79C7"/>
    <w:rsid w:val="006C3703"/>
    <w:rsid w:val="006C49EF"/>
    <w:rsid w:val="00730B9C"/>
    <w:rsid w:val="007A1C92"/>
    <w:rsid w:val="007B0E8D"/>
    <w:rsid w:val="007E48E6"/>
    <w:rsid w:val="008558CB"/>
    <w:rsid w:val="0087732A"/>
    <w:rsid w:val="00885B77"/>
    <w:rsid w:val="008C7410"/>
    <w:rsid w:val="008F5A03"/>
    <w:rsid w:val="00925B6F"/>
    <w:rsid w:val="0092674D"/>
    <w:rsid w:val="0094534A"/>
    <w:rsid w:val="00947F6E"/>
    <w:rsid w:val="009618D7"/>
    <w:rsid w:val="009746E1"/>
    <w:rsid w:val="00984350"/>
    <w:rsid w:val="00984D2C"/>
    <w:rsid w:val="009C02BF"/>
    <w:rsid w:val="009C6728"/>
    <w:rsid w:val="009E4693"/>
    <w:rsid w:val="00A032EB"/>
    <w:rsid w:val="00A11FCB"/>
    <w:rsid w:val="00A56B50"/>
    <w:rsid w:val="00A920FC"/>
    <w:rsid w:val="00A93A23"/>
    <w:rsid w:val="00AF4C8B"/>
    <w:rsid w:val="00B23E61"/>
    <w:rsid w:val="00B90530"/>
    <w:rsid w:val="00BD6FE5"/>
    <w:rsid w:val="00BE3DE3"/>
    <w:rsid w:val="00C25D2A"/>
    <w:rsid w:val="00C41A71"/>
    <w:rsid w:val="00C57F04"/>
    <w:rsid w:val="00CA6B9A"/>
    <w:rsid w:val="00CC0CD8"/>
    <w:rsid w:val="00D76015"/>
    <w:rsid w:val="00DA3EB0"/>
    <w:rsid w:val="00DA50CB"/>
    <w:rsid w:val="00DB1B64"/>
    <w:rsid w:val="00DD2AD3"/>
    <w:rsid w:val="00DE511F"/>
    <w:rsid w:val="00DE5ECB"/>
    <w:rsid w:val="00E15D3C"/>
    <w:rsid w:val="00E35F37"/>
    <w:rsid w:val="00E57AC1"/>
    <w:rsid w:val="00E80577"/>
    <w:rsid w:val="00E8112F"/>
    <w:rsid w:val="00E8700F"/>
    <w:rsid w:val="00EC1688"/>
    <w:rsid w:val="00ED0312"/>
    <w:rsid w:val="00EE5F41"/>
    <w:rsid w:val="00F20574"/>
    <w:rsid w:val="00F44718"/>
    <w:rsid w:val="00F45347"/>
    <w:rsid w:val="00F45387"/>
    <w:rsid w:val="00F549E3"/>
    <w:rsid w:val="00FD00F0"/>
    <w:rsid w:val="00FF2FAE"/>
    <w:rsid w:val="220024C0"/>
    <w:rsid w:val="224328C9"/>
    <w:rsid w:val="3D9879C1"/>
    <w:rsid w:val="4F96FB35"/>
    <w:rsid w:val="557ECFF5"/>
    <w:rsid w:val="5A0A5BEB"/>
    <w:rsid w:val="612C34BE"/>
    <w:rsid w:val="64FD6D19"/>
    <w:rsid w:val="657322AE"/>
    <w:rsid w:val="6BFD7619"/>
    <w:rsid w:val="6E2D4367"/>
    <w:rsid w:val="6FFF0CB7"/>
    <w:rsid w:val="7A9642CD"/>
    <w:rsid w:val="7DCF24D8"/>
    <w:rsid w:val="7EEDBD23"/>
    <w:rsid w:val="9D7C9CFA"/>
    <w:rsid w:val="9DCB5EDC"/>
    <w:rsid w:val="AB6EDCA4"/>
    <w:rsid w:val="BE67A5F2"/>
    <w:rsid w:val="BEFA63E7"/>
    <w:rsid w:val="E97FDA77"/>
    <w:rsid w:val="EEFFF6D2"/>
    <w:rsid w:val="FBEDFBFB"/>
    <w:rsid w:val="FDFD647A"/>
    <w:rsid w:val="FF7E044B"/>
    <w:rsid w:val="FFBF0A14"/>
    <w:rsid w:val="FFD673EE"/>
    <w:rsid w:val="FFFF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Calibri" w:hAnsi="Calibri" w:eastAsia="宋体" w:cs="Times New Roman"/>
      <w:sz w:val="18"/>
      <w:szCs w:val="18"/>
    </w:rPr>
  </w:style>
  <w:style w:type="character" w:customStyle="1" w:styleId="9">
    <w:name w:val="页脚 Char"/>
    <w:basedOn w:val="7"/>
    <w:link w:val="4"/>
    <w:semiHidden/>
    <w:qFormat/>
    <w:uiPriority w:val="99"/>
    <w:rPr>
      <w:rFonts w:ascii="Calibri" w:hAnsi="Calibri" w:eastAsia="宋体" w:cs="Times New Roman"/>
      <w:sz w:val="18"/>
      <w:szCs w:val="18"/>
    </w:rPr>
  </w:style>
  <w:style w:type="character" w:customStyle="1" w:styleId="10">
    <w:name w:val="标题 1 Char"/>
    <w:basedOn w:val="7"/>
    <w:link w:val="2"/>
    <w:qFormat/>
    <w:uiPriority w:val="9"/>
    <w:rPr>
      <w:rFonts w:ascii="Calibri" w:hAnsi="Calibri" w:eastAsia="宋体" w:cs="Times New Roman"/>
      <w:b/>
      <w:bCs/>
      <w:kern w:val="44"/>
      <w:sz w:val="44"/>
      <w:szCs w:val="44"/>
    </w:rPr>
  </w:style>
  <w:style w:type="character" w:customStyle="1" w:styleId="11">
    <w:name w:val="批注框文本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361</Words>
  <Characters>2062</Characters>
  <Lines>17</Lines>
  <Paragraphs>4</Paragraphs>
  <TotalTime>5</TotalTime>
  <ScaleCrop>false</ScaleCrop>
  <LinksUpToDate>false</LinksUpToDate>
  <CharactersWithSpaces>2419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2021-04-17T03:56:00Z</dcterms:created>
  <dc:creator>Windows 用户</dc:creator>
  <cp:lastModifiedBy>张俊芳</cp:lastModifiedBy>
  <cp:lastPrinted>2021-04-17T00:02:00Z</cp:lastPrinted>
  <dcterms:modified xsi:type="dcterms:W3CDTF">2021-04-19T07:17:46Z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SaveFontToCloudKey">
    <vt:lpwstr>392937192_btnclosed</vt:lpwstr>
  </property>
  <property fmtid="{D5CDD505-2E9C-101B-9397-08002B2CF9AE}" pid="4" name="ICV">
    <vt:lpwstr>9F41C52A2E62468EBA69D8B410757254</vt:lpwstr>
  </property>
</Properties>
</file>