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2021年“全民健身活动月”系列活动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桥牌比赛规程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 w:firstLine="640" w:firstLineChars="200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组织机构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主办单位：平顶山市教育体育局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承办单位：平顶山市体育村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平顶山市桥牌协会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比赛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时间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、地点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比赛时间：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22日--23日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比赛地点：平顶山市体育村桥牌俱乐部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比赛项目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桥牌团体赛、双人赛。</w:t>
      </w:r>
    </w:p>
    <w:p>
      <w:pPr>
        <w:pStyle w:val="11"/>
        <w:numPr>
          <w:ilvl w:val="0"/>
          <w:numId w:val="1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比赛</w:t>
      </w:r>
      <w:r>
        <w:rPr>
          <w:rFonts w:hint="eastAsia" w:ascii="黑体" w:hAnsi="黑体" w:eastAsia="黑体" w:cs="黑体"/>
          <w:sz w:val="32"/>
          <w:szCs w:val="32"/>
        </w:rPr>
        <w:t>方法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参赛运动员可通过下方网站进行线上报名，网址：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instrText xml:space="preserve"> HYPERLINK "http://www.ccba.org.cn/Tour/TourIndex.aspx?tourid=17389。"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http://www.ccba.org.cn/Tour/TourIndex.aspx?tourid=17389。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报名截止时间2021年5月15日18：00</w:t>
      </w:r>
    </w:p>
    <w:p>
      <w:pPr>
        <w:pStyle w:val="1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团体赛单循环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每轮12副牌，20VP计分。双人赛采用米契尔，双冠军，24副牌，MP百分比计分。</w:t>
      </w:r>
    </w:p>
    <w:p>
      <w:pPr>
        <w:pStyle w:val="11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执行2018年中国桥协审定的《中国桥牌竞赛规则》及2020年《补充规定》。</w:t>
      </w:r>
    </w:p>
    <w:p>
      <w:pPr>
        <w:pStyle w:val="11"/>
        <w:numPr>
          <w:ilvl w:val="0"/>
          <w:numId w:val="1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比赛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禁止使用心理叫和棕色约定叫。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电子录分，双方离桌前认真核对提交，离桌后除裁判长认定的庄位录错的予以纠正外，其余均不增加得分。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规范提醒，如提醒方式不规范导致异议的视为未提醒。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提前5分钟入场就坐，认真核对座位及牌副序号。</w:t>
      </w:r>
    </w:p>
    <w:p>
      <w:pPr>
        <w:pStyle w:val="11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抽签确定对（队）号。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（五）比</w:t>
      </w:r>
      <w:r>
        <w:rPr>
          <w:rFonts w:hint="eastAsia" w:ascii="仿宋_GB2312" w:hAnsi="仿宋_GB2312" w:eastAsia="仿宋_GB2312" w:cs="仿宋_GB2312"/>
          <w:sz w:val="32"/>
          <w:szCs w:val="32"/>
        </w:rPr>
        <w:t>赛期间通讯工具静音，不得在赛场内讨论刚打过的牌局。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团体赛后两轮不公布成绩。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团体赛轮空队得分12VP。</w:t>
      </w:r>
    </w:p>
    <w:p>
      <w:pPr>
        <w:pStyle w:val="11"/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录取名次及奖励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团体赛录取前六名，由主办单位颁发获奖证书。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双人赛南北、东西双向各取前六名，颁发获奖证书。</w:t>
      </w:r>
    </w:p>
    <w:p>
      <w:pPr>
        <w:pStyle w:val="11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依照规定授予中桥协大师分及平顶山桥协大师分。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七、本规程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最终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解释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权归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组委会，</w:t>
      </w:r>
      <w:r>
        <w:rPr>
          <w:rFonts w:hint="eastAsia" w:ascii="黑体" w:hAnsi="黑体" w:eastAsia="黑体" w:cs="黑体"/>
          <w:sz w:val="32"/>
          <w:szCs w:val="32"/>
        </w:rPr>
        <w:t>未尽事宜，另行通知。</w:t>
      </w:r>
    </w:p>
    <w:p>
      <w:pPr>
        <w:keepNext w:val="0"/>
        <w:keepLines w:val="0"/>
        <w:pageBreakBefore w:val="0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97682"/>
    <w:multiLevelType w:val="singleLevel"/>
    <w:tmpl w:val="87E9768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07537B"/>
    <w:multiLevelType w:val="singleLevel"/>
    <w:tmpl w:val="0F07537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030E7"/>
    <w:rsid w:val="1FF757CB"/>
    <w:rsid w:val="20AD3A48"/>
    <w:rsid w:val="3A396B16"/>
    <w:rsid w:val="3FBB7718"/>
    <w:rsid w:val="44A65101"/>
    <w:rsid w:val="47057D94"/>
    <w:rsid w:val="4B757461"/>
    <w:rsid w:val="4D7147AD"/>
    <w:rsid w:val="66125EAF"/>
    <w:rsid w:val="6FF506DE"/>
    <w:rsid w:val="7A7C18F6"/>
    <w:rsid w:val="ADBEE8A1"/>
    <w:rsid w:val="BBBFF129"/>
    <w:rsid w:val="BD2BC448"/>
    <w:rsid w:val="C7BBBE81"/>
    <w:rsid w:val="FB9DCB68"/>
    <w:rsid w:val="FF5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2021-05-01T08:46:00Z</dcterms:created>
  <dc:creator>18380</dc:creator>
  <cp:lastModifiedBy>greatwall</cp:lastModifiedBy>
  <cp:lastPrinted>2021-05-02T00:25:00Z</cp:lastPrinted>
  <dcterms:modified xsi:type="dcterms:W3CDTF">2021-05-13T18:00:43Z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9C5347804C4E44939C9EB7A10B9D4384</vt:lpwstr>
  </property>
</Properties>
</file>