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wordWrap/>
        <w:adjustRightInd/>
        <w:snapToGrid/>
        <w:spacing w:line="560" w:lineRule="exact"/>
        <w:ind w:left="0" w:leftChars="0"/>
        <w:jc w:val="center"/>
        <w:textAlignment w:val="auto"/>
        <w:rPr>
          <w:rFonts w:hint="eastAsia" w:ascii="方正小标宋简体" w:hAnsi="方正小标宋简体" w:eastAsia="方正小标宋简体" w:cs="方正小标宋简体"/>
          <w:i w:val="0"/>
          <w:caps w:val="0"/>
          <w:color w:val="000000"/>
          <w:spacing w:val="0"/>
          <w:kern w:val="0"/>
          <w:sz w:val="44"/>
          <w:szCs w:val="44"/>
          <w:shd w:val="clear" w:color="auto" w:fill="FFFFFF"/>
          <w:lang w:val="en-US" w:eastAsia="zh-CN"/>
        </w:rPr>
      </w:pPr>
      <w:bookmarkStart w:id="0" w:name="_GoBack"/>
      <w:bookmarkEnd w:id="0"/>
      <w:r>
        <w:rPr>
          <w:rFonts w:hint="eastAsia" w:ascii="方正小标宋简体" w:hAnsi="方正小标宋简体" w:eastAsia="方正小标宋简体" w:cs="方正小标宋简体"/>
          <w:i w:val="0"/>
          <w:caps w:val="0"/>
          <w:color w:val="000000"/>
          <w:spacing w:val="0"/>
          <w:kern w:val="0"/>
          <w:sz w:val="44"/>
          <w:szCs w:val="44"/>
          <w:shd w:val="clear" w:color="auto" w:fill="FFFFFF"/>
          <w:lang w:val="en-US" w:eastAsia="zh-CN"/>
        </w:rPr>
        <w:t>平顶山市教育体育局</w:t>
      </w:r>
      <w:r>
        <w:rPr>
          <w:rFonts w:hint="default" w:ascii="方正小标宋简体" w:hAnsi="方正小标宋简体" w:eastAsia="方正小标宋简体" w:cs="方正小标宋简体"/>
          <w:i w:val="0"/>
          <w:caps w:val="0"/>
          <w:color w:val="000000"/>
          <w:spacing w:val="0"/>
          <w:kern w:val="0"/>
          <w:sz w:val="44"/>
          <w:szCs w:val="44"/>
          <w:shd w:val="clear" w:color="auto" w:fill="FFFFFF"/>
          <w:lang w:eastAsia="zh-CN"/>
        </w:rPr>
        <w:t>精神</w:t>
      </w:r>
      <w:r>
        <w:rPr>
          <w:rFonts w:hint="eastAsia" w:ascii="方正小标宋简体" w:hAnsi="方正小标宋简体" w:eastAsia="方正小标宋简体" w:cs="方正小标宋简体"/>
          <w:i w:val="0"/>
          <w:caps w:val="0"/>
          <w:color w:val="000000"/>
          <w:spacing w:val="0"/>
          <w:kern w:val="0"/>
          <w:sz w:val="44"/>
          <w:szCs w:val="44"/>
          <w:shd w:val="clear" w:color="auto" w:fill="FFFFFF"/>
          <w:lang w:val="en-US" w:eastAsia="zh-CN"/>
        </w:rPr>
        <w:t>文明</w:t>
      </w:r>
      <w:r>
        <w:rPr>
          <w:rFonts w:hint="default" w:ascii="方正小标宋简体" w:hAnsi="方正小标宋简体" w:eastAsia="方正小标宋简体" w:cs="方正小标宋简体"/>
          <w:i w:val="0"/>
          <w:caps w:val="0"/>
          <w:color w:val="000000"/>
          <w:spacing w:val="0"/>
          <w:kern w:val="0"/>
          <w:sz w:val="44"/>
          <w:szCs w:val="44"/>
          <w:shd w:val="clear" w:color="auto" w:fill="FFFFFF"/>
          <w:lang w:eastAsia="zh-CN"/>
        </w:rPr>
        <w:t>建设</w:t>
      </w:r>
      <w:r>
        <w:rPr>
          <w:rFonts w:hint="eastAsia" w:ascii="方正小标宋简体" w:hAnsi="方正小标宋简体" w:eastAsia="方正小标宋简体" w:cs="方正小标宋简体"/>
          <w:i w:val="0"/>
          <w:caps w:val="0"/>
          <w:color w:val="000000"/>
          <w:spacing w:val="0"/>
          <w:kern w:val="0"/>
          <w:sz w:val="44"/>
          <w:szCs w:val="44"/>
          <w:shd w:val="clear" w:color="auto" w:fill="FFFFFF"/>
          <w:lang w:val="en-US" w:eastAsia="zh-CN"/>
        </w:rPr>
        <w:t>工作</w:t>
      </w:r>
    </w:p>
    <w:p>
      <w:pPr>
        <w:widowControl/>
        <w:wordWrap/>
        <w:adjustRightInd/>
        <w:snapToGrid/>
        <w:spacing w:line="560" w:lineRule="exact"/>
        <w:ind w:left="0" w:leftChars="0"/>
        <w:jc w:val="center"/>
        <w:textAlignment w:val="auto"/>
        <w:rPr>
          <w:rFonts w:hint="eastAsia" w:ascii="方正小标宋简体" w:hAnsi="方正小标宋简体" w:eastAsia="方正小标宋简体" w:cs="方正小标宋简体"/>
          <w:i w:val="0"/>
          <w:caps w:val="0"/>
          <w:color w:val="000000"/>
          <w:spacing w:val="0"/>
          <w:kern w:val="0"/>
          <w:sz w:val="44"/>
          <w:szCs w:val="44"/>
          <w:shd w:val="clear" w:color="auto" w:fill="FFFFFF"/>
          <w:lang w:val="en-US" w:eastAsia="zh-CN"/>
        </w:rPr>
      </w:pPr>
      <w:r>
        <w:rPr>
          <w:rFonts w:hint="eastAsia" w:ascii="方正小标宋简体" w:hAnsi="方正小标宋简体" w:eastAsia="方正小标宋简体" w:cs="方正小标宋简体"/>
          <w:i w:val="0"/>
          <w:caps w:val="0"/>
          <w:color w:val="000000"/>
          <w:spacing w:val="0"/>
          <w:kern w:val="0"/>
          <w:sz w:val="44"/>
          <w:szCs w:val="44"/>
          <w:shd w:val="clear" w:color="auto" w:fill="FFFFFF"/>
          <w:lang w:val="en-US" w:eastAsia="zh-CN"/>
        </w:rPr>
        <w:t>保</w:t>
      </w:r>
      <w:r>
        <w:rPr>
          <w:rFonts w:hint="default" w:ascii="方正小标宋简体" w:hAnsi="方正小标宋简体" w:eastAsia="方正小标宋简体" w:cs="方正小标宋简体"/>
          <w:i w:val="0"/>
          <w:caps w:val="0"/>
          <w:color w:val="000000"/>
          <w:spacing w:val="0"/>
          <w:kern w:val="0"/>
          <w:sz w:val="44"/>
          <w:szCs w:val="44"/>
          <w:shd w:val="clear" w:color="auto" w:fill="FFFFFF"/>
          <w:lang w:eastAsia="zh-CN"/>
        </w:rPr>
        <w:t xml:space="preserve"> </w:t>
      </w:r>
      <w:r>
        <w:rPr>
          <w:rFonts w:hint="eastAsia" w:ascii="方正小标宋简体" w:hAnsi="方正小标宋简体" w:eastAsia="方正小标宋简体" w:cs="方正小标宋简体"/>
          <w:i w:val="0"/>
          <w:caps w:val="0"/>
          <w:color w:val="000000"/>
          <w:spacing w:val="0"/>
          <w:kern w:val="0"/>
          <w:sz w:val="44"/>
          <w:szCs w:val="44"/>
          <w:shd w:val="clear" w:color="auto" w:fill="FFFFFF"/>
          <w:lang w:val="en-US" w:eastAsia="zh-CN"/>
        </w:rPr>
        <w:t>障</w:t>
      </w:r>
      <w:r>
        <w:rPr>
          <w:rFonts w:hint="default" w:ascii="方正小标宋简体" w:hAnsi="方正小标宋简体" w:eastAsia="方正小标宋简体" w:cs="方正小标宋简体"/>
          <w:i w:val="0"/>
          <w:caps w:val="0"/>
          <w:color w:val="000000"/>
          <w:spacing w:val="0"/>
          <w:kern w:val="0"/>
          <w:sz w:val="44"/>
          <w:szCs w:val="44"/>
          <w:shd w:val="clear" w:color="auto" w:fill="FFFFFF"/>
          <w:lang w:eastAsia="zh-CN"/>
        </w:rPr>
        <w:t xml:space="preserve"> </w:t>
      </w:r>
      <w:r>
        <w:rPr>
          <w:rFonts w:hint="eastAsia" w:ascii="方正小标宋简体" w:hAnsi="方正小标宋简体" w:eastAsia="方正小标宋简体" w:cs="方正小标宋简体"/>
          <w:i w:val="0"/>
          <w:caps w:val="0"/>
          <w:color w:val="000000"/>
          <w:spacing w:val="0"/>
          <w:kern w:val="0"/>
          <w:sz w:val="44"/>
          <w:szCs w:val="44"/>
          <w:shd w:val="clear" w:color="auto" w:fill="FFFFFF"/>
          <w:lang w:val="en-US" w:eastAsia="zh-CN"/>
        </w:rPr>
        <w:t>机</w:t>
      </w:r>
      <w:r>
        <w:rPr>
          <w:rFonts w:hint="default" w:ascii="方正小标宋简体" w:hAnsi="方正小标宋简体" w:eastAsia="方正小标宋简体" w:cs="方正小标宋简体"/>
          <w:i w:val="0"/>
          <w:caps w:val="0"/>
          <w:color w:val="000000"/>
          <w:spacing w:val="0"/>
          <w:kern w:val="0"/>
          <w:sz w:val="44"/>
          <w:szCs w:val="44"/>
          <w:shd w:val="clear" w:color="auto" w:fill="FFFFFF"/>
          <w:lang w:eastAsia="zh-CN"/>
        </w:rPr>
        <w:t xml:space="preserve"> </w:t>
      </w:r>
      <w:r>
        <w:rPr>
          <w:rFonts w:hint="eastAsia" w:ascii="方正小标宋简体" w:hAnsi="方正小标宋简体" w:eastAsia="方正小标宋简体" w:cs="方正小标宋简体"/>
          <w:i w:val="0"/>
          <w:caps w:val="0"/>
          <w:color w:val="000000"/>
          <w:spacing w:val="0"/>
          <w:kern w:val="0"/>
          <w:sz w:val="44"/>
          <w:szCs w:val="44"/>
          <w:shd w:val="clear" w:color="auto" w:fill="FFFFFF"/>
          <w:lang w:val="en-US" w:eastAsia="zh-CN"/>
        </w:rPr>
        <w:t>制</w:t>
      </w:r>
    </w:p>
    <w:p>
      <w:pPr>
        <w:widowControl/>
        <w:wordWrap/>
        <w:adjustRightInd/>
        <w:snapToGrid/>
        <w:spacing w:line="560" w:lineRule="exact"/>
        <w:ind w:left="0" w:leftChars="0"/>
        <w:jc w:val="center"/>
        <w:textAlignment w:val="auto"/>
        <w:rPr>
          <w:rFonts w:hint="eastAsia" w:ascii="方正小标宋简体" w:hAnsi="方正小标宋简体" w:eastAsia="方正小标宋简体" w:cs="方正小标宋简体"/>
          <w:i w:val="0"/>
          <w:caps w:val="0"/>
          <w:color w:val="000000"/>
          <w:spacing w:val="0"/>
          <w:kern w:val="0"/>
          <w:sz w:val="44"/>
          <w:szCs w:val="44"/>
          <w:shd w:val="clear" w:color="auto" w:fill="FFFFFF"/>
          <w:lang w:val="en-US" w:eastAsia="zh-CN"/>
        </w:rPr>
      </w:pPr>
    </w:p>
    <w:p>
      <w:pPr>
        <w:widowControl/>
        <w:wordWrap/>
        <w:adjustRightInd/>
        <w:snapToGrid/>
        <w:spacing w:line="560" w:lineRule="exact"/>
        <w:ind w:left="0" w:leftChars="0" w:firstLine="640" w:firstLineChars="200"/>
        <w:jc w:val="left"/>
        <w:textAlignment w:val="auto"/>
        <w:rPr>
          <w:rFonts w:hint="default" w:ascii="黑体" w:hAnsi="黑体" w:eastAsia="黑体" w:cs="黑体"/>
          <w:i w:val="0"/>
          <w:caps w:val="0"/>
          <w:color w:val="000000"/>
          <w:spacing w:val="0"/>
          <w:kern w:val="0"/>
          <w:sz w:val="32"/>
          <w:szCs w:val="32"/>
          <w:shd w:val="clear" w:color="auto" w:fill="FFFFFF"/>
          <w:lang w:eastAsia="zh-CN"/>
        </w:rPr>
      </w:pPr>
      <w:r>
        <w:rPr>
          <w:rFonts w:hint="eastAsia" w:ascii="黑体" w:hAnsi="黑体" w:eastAsia="黑体" w:cs="黑体"/>
          <w:i w:val="0"/>
          <w:caps w:val="0"/>
          <w:color w:val="000000"/>
          <w:spacing w:val="0"/>
          <w:kern w:val="0"/>
          <w:sz w:val="32"/>
          <w:szCs w:val="32"/>
          <w:shd w:val="clear" w:color="auto" w:fill="FFFFFF"/>
          <w:lang w:val="en-US" w:eastAsia="zh-CN"/>
        </w:rPr>
        <w:t>一、组织领导</w:t>
      </w:r>
      <w:r>
        <w:rPr>
          <w:rFonts w:hint="default" w:ascii="黑体" w:hAnsi="黑体" w:eastAsia="黑体" w:cs="黑体"/>
          <w:i w:val="0"/>
          <w:caps w:val="0"/>
          <w:color w:val="000000"/>
          <w:spacing w:val="0"/>
          <w:kern w:val="0"/>
          <w:sz w:val="32"/>
          <w:szCs w:val="32"/>
          <w:shd w:val="clear" w:color="auto" w:fill="FFFFFF"/>
          <w:lang w:eastAsia="zh-CN"/>
        </w:rPr>
        <w:t>保障</w:t>
      </w:r>
    </w:p>
    <w:p>
      <w:pPr>
        <w:widowControl/>
        <w:numPr>
          <w:numId w:val="0"/>
        </w:numPr>
        <w:wordWrap/>
        <w:adjustRightInd/>
        <w:snapToGrid/>
        <w:spacing w:line="560" w:lineRule="exact"/>
        <w:ind w:left="0" w:leftChars="0" w:firstLine="640" w:firstLineChars="200"/>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rPr>
      </w:pPr>
      <w:r>
        <w:rPr>
          <w:rFonts w:hint="eastAsia" w:ascii="仿宋_GB2312" w:hAnsi="仿宋_GB2312" w:eastAsia="仿宋_GB2312" w:cs="仿宋_GB2312"/>
          <w:i w:val="0"/>
          <w:caps w:val="0"/>
          <w:color w:val="000000"/>
          <w:spacing w:val="0"/>
          <w:kern w:val="0"/>
          <w:sz w:val="32"/>
          <w:szCs w:val="32"/>
          <w:shd w:val="clear" w:color="auto" w:fill="FFFFFF"/>
          <w:lang w:val="en-US" w:eastAsia="zh-CN"/>
        </w:rPr>
        <w:t>1.建立党组履行主体责任，党组书记亲自抓，分管领导主要抓，班子成员“一岗双责”，科室、二级机构负责人齐抓共管的领导体制。</w:t>
      </w:r>
      <w:r>
        <w:rPr>
          <w:rFonts w:hint="eastAsia" w:ascii="仿宋_GB2312" w:hAnsi="仿宋_GB2312" w:eastAsia="仿宋_GB2312" w:cs="仿宋_GB2312"/>
          <w:i w:val="0"/>
          <w:caps w:val="0"/>
          <w:color w:val="000000"/>
          <w:spacing w:val="0"/>
          <w:kern w:val="0"/>
          <w:sz w:val="32"/>
          <w:szCs w:val="32"/>
          <w:shd w:val="clear" w:color="auto" w:fill="FFFFFF"/>
          <w:lang w:val="en-US" w:eastAsia="zh-CN"/>
        </w:rPr>
        <w:br/>
      </w:r>
      <w:r>
        <w:rPr>
          <w:rFonts w:hint="eastAsia" w:ascii="仿宋_GB2312" w:hAnsi="仿宋_GB2312" w:eastAsia="仿宋_GB2312" w:cs="仿宋_GB2312"/>
          <w:i w:val="0"/>
          <w:caps w:val="0"/>
          <w:color w:val="000000"/>
          <w:spacing w:val="0"/>
          <w:kern w:val="0"/>
          <w:sz w:val="32"/>
          <w:szCs w:val="32"/>
          <w:shd w:val="clear" w:color="auto" w:fill="FFFFFF"/>
          <w:lang w:val="en-US" w:eastAsia="zh-CN"/>
        </w:rPr>
        <w:t xml:space="preserve">    2.坚持“三个一同”，即把创建工作与业务工作一同研究部署、一组织实施、一同督查考核，将年度工作细化，层层分解，签订承诺书，落实到系统和部门，形成严格监管、严格考核、严格奖惩的管理机制。</w:t>
      </w:r>
      <w:r>
        <w:rPr>
          <w:rFonts w:hint="eastAsia" w:ascii="仿宋_GB2312" w:hAnsi="仿宋_GB2312" w:eastAsia="仿宋_GB2312" w:cs="仿宋_GB2312"/>
          <w:i w:val="0"/>
          <w:caps w:val="0"/>
          <w:color w:val="000000"/>
          <w:spacing w:val="0"/>
          <w:kern w:val="0"/>
          <w:sz w:val="32"/>
          <w:szCs w:val="32"/>
          <w:shd w:val="clear" w:color="auto" w:fill="FFFFFF"/>
          <w:lang w:val="en-US" w:eastAsia="zh-CN"/>
        </w:rPr>
        <w:br/>
      </w:r>
      <w:r>
        <w:rPr>
          <w:rFonts w:hint="eastAsia" w:ascii="仿宋_GB2312" w:hAnsi="仿宋_GB2312" w:eastAsia="仿宋_GB2312" w:cs="仿宋_GB2312"/>
          <w:i w:val="0"/>
          <w:caps w:val="0"/>
          <w:color w:val="000000"/>
          <w:spacing w:val="0"/>
          <w:kern w:val="0"/>
          <w:sz w:val="32"/>
          <w:szCs w:val="32"/>
          <w:shd w:val="clear" w:color="auto" w:fill="FFFFFF"/>
          <w:lang w:val="en-US" w:eastAsia="zh-CN"/>
        </w:rPr>
        <w:t xml:space="preserve">    3.建立健全精神文明建设各项制度和规范，把精神文明建设纳入制度化、规范化、科学化的运行轨道。</w:t>
      </w:r>
      <w:r>
        <w:rPr>
          <w:rFonts w:hint="eastAsia" w:ascii="仿宋_GB2312" w:hAnsi="仿宋_GB2312" w:eastAsia="仿宋_GB2312" w:cs="仿宋_GB2312"/>
          <w:i w:val="0"/>
          <w:caps w:val="0"/>
          <w:color w:val="000000"/>
          <w:spacing w:val="0"/>
          <w:kern w:val="0"/>
          <w:sz w:val="32"/>
          <w:szCs w:val="32"/>
          <w:shd w:val="clear" w:color="auto" w:fill="FFFFFF"/>
          <w:lang w:val="en-US" w:eastAsia="zh-CN"/>
        </w:rPr>
        <w:br/>
      </w:r>
      <w:r>
        <w:rPr>
          <w:rFonts w:hint="eastAsia" w:ascii="仿宋_GB2312" w:hAnsi="仿宋_GB2312" w:eastAsia="仿宋_GB2312" w:cs="仿宋_GB2312"/>
          <w:i w:val="0"/>
          <w:caps w:val="0"/>
          <w:color w:val="000000"/>
          <w:spacing w:val="0"/>
          <w:kern w:val="0"/>
          <w:sz w:val="32"/>
          <w:szCs w:val="32"/>
          <w:shd w:val="clear" w:color="auto" w:fill="FFFFFF"/>
          <w:lang w:val="en-US" w:eastAsia="zh-CN"/>
        </w:rPr>
        <w:t xml:space="preserve">    4.建立精神文明工作领导小组，设立办公室，配备政治强、业务精、作风硬的工作人员，认真履行组织、协调、监督等各项职能。</w:t>
      </w:r>
    </w:p>
    <w:p>
      <w:pPr>
        <w:widowControl/>
        <w:numPr>
          <w:numId w:val="0"/>
        </w:numPr>
        <w:wordWrap/>
        <w:adjustRightInd/>
        <w:snapToGrid/>
        <w:spacing w:line="560" w:lineRule="exact"/>
        <w:ind w:left="0" w:leftChars="0" w:firstLine="640" w:firstLineChars="200"/>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rPr>
      </w:pPr>
      <w:r>
        <w:rPr>
          <w:rFonts w:hint="eastAsia" w:ascii="黑体" w:hAnsi="黑体" w:eastAsia="黑体" w:cs="黑体"/>
          <w:i w:val="0"/>
          <w:caps w:val="0"/>
          <w:color w:val="000000"/>
          <w:spacing w:val="0"/>
          <w:kern w:val="0"/>
          <w:sz w:val="32"/>
          <w:szCs w:val="32"/>
          <w:shd w:val="clear" w:color="auto" w:fill="FFFFFF"/>
          <w:lang w:val="en-US" w:eastAsia="zh-CN"/>
        </w:rPr>
        <w:t>二、创建经费保障</w:t>
      </w:r>
      <w:r>
        <w:rPr>
          <w:rFonts w:hint="eastAsia" w:ascii="仿宋_GB2312" w:hAnsi="仿宋_GB2312" w:eastAsia="仿宋_GB2312" w:cs="仿宋_GB2312"/>
          <w:i w:val="0"/>
          <w:caps w:val="0"/>
          <w:color w:val="000000"/>
          <w:spacing w:val="0"/>
          <w:kern w:val="0"/>
          <w:sz w:val="32"/>
          <w:szCs w:val="32"/>
          <w:shd w:val="clear" w:color="auto" w:fill="FFFFFF"/>
          <w:lang w:val="en-US" w:eastAsia="zh-CN"/>
        </w:rPr>
        <w:br/>
      </w:r>
      <w:r>
        <w:rPr>
          <w:rFonts w:hint="eastAsia" w:ascii="仿宋_GB2312" w:hAnsi="仿宋_GB2312" w:eastAsia="仿宋_GB2312" w:cs="仿宋_GB2312"/>
          <w:i w:val="0"/>
          <w:caps w:val="0"/>
          <w:color w:val="000000"/>
          <w:spacing w:val="0"/>
          <w:kern w:val="0"/>
          <w:sz w:val="32"/>
          <w:szCs w:val="32"/>
          <w:shd w:val="clear" w:color="auto" w:fill="FFFFFF"/>
          <w:lang w:val="en-US" w:eastAsia="zh-CN"/>
        </w:rPr>
        <w:t xml:space="preserve">    1.建立精神文明建设财政保障机制，落实精神文明建设专项经费和各种教育活动阵地建设的投入，确保精神文明建设健康发展。</w:t>
      </w:r>
    </w:p>
    <w:p>
      <w:pPr>
        <w:widowControl/>
        <w:numPr>
          <w:numId w:val="0"/>
        </w:numPr>
        <w:wordWrap/>
        <w:adjustRightInd/>
        <w:snapToGrid/>
        <w:spacing w:line="560" w:lineRule="exact"/>
        <w:ind w:left="0" w:leftChars="0" w:firstLine="640" w:firstLineChars="200"/>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rPr>
      </w:pPr>
      <w:r>
        <w:rPr>
          <w:rFonts w:hint="eastAsia" w:ascii="仿宋_GB2312" w:hAnsi="仿宋_GB2312" w:eastAsia="仿宋_GB2312" w:cs="仿宋_GB2312"/>
          <w:i w:val="0"/>
          <w:caps w:val="0"/>
          <w:color w:val="000000"/>
          <w:spacing w:val="0"/>
          <w:kern w:val="0"/>
          <w:sz w:val="32"/>
          <w:szCs w:val="32"/>
          <w:shd w:val="clear" w:color="auto" w:fill="FFFFFF"/>
          <w:lang w:val="en-US" w:eastAsia="zh-CN"/>
        </w:rPr>
        <w:t>2.全部经费实行统一领导、指标控制的原则，进行统筹安排和使用，经费实行实报实销制度。</w:t>
      </w:r>
    </w:p>
    <w:p>
      <w:pPr>
        <w:widowControl/>
        <w:numPr>
          <w:numId w:val="0"/>
        </w:numPr>
        <w:wordWrap/>
        <w:adjustRightInd/>
        <w:snapToGrid/>
        <w:spacing w:line="560" w:lineRule="exact"/>
        <w:ind w:left="0" w:leftChars="0" w:firstLine="640" w:firstLineChars="200"/>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rPr>
      </w:pPr>
      <w:r>
        <w:rPr>
          <w:rFonts w:hint="eastAsia" w:ascii="仿宋_GB2312" w:hAnsi="仿宋_GB2312" w:eastAsia="仿宋_GB2312" w:cs="仿宋_GB2312"/>
          <w:i w:val="0"/>
          <w:caps w:val="0"/>
          <w:color w:val="000000"/>
          <w:spacing w:val="0"/>
          <w:kern w:val="0"/>
          <w:sz w:val="32"/>
          <w:szCs w:val="32"/>
          <w:shd w:val="clear" w:color="auto" w:fill="FFFFFF"/>
          <w:lang w:val="en-US" w:eastAsia="zh-CN"/>
        </w:rPr>
        <w:t>3.在可支配的使用范围内，加大投入力度，确保创建活动有保障。</w:t>
      </w:r>
      <w:r>
        <w:rPr>
          <w:rFonts w:hint="eastAsia" w:ascii="仿宋_GB2312" w:hAnsi="仿宋_GB2312" w:eastAsia="仿宋_GB2312" w:cs="仿宋_GB2312"/>
          <w:i w:val="0"/>
          <w:caps w:val="0"/>
          <w:color w:val="000000"/>
          <w:spacing w:val="0"/>
          <w:kern w:val="0"/>
          <w:sz w:val="32"/>
          <w:szCs w:val="32"/>
          <w:shd w:val="clear" w:color="auto" w:fill="FFFFFF"/>
          <w:lang w:val="en-US" w:eastAsia="zh-CN"/>
        </w:rPr>
        <w:br/>
      </w:r>
      <w:r>
        <w:rPr>
          <w:rFonts w:hint="eastAsia" w:ascii="仿宋_GB2312" w:hAnsi="仿宋_GB2312" w:eastAsia="仿宋_GB2312" w:cs="仿宋_GB2312"/>
          <w:i w:val="0"/>
          <w:caps w:val="0"/>
          <w:color w:val="000000"/>
          <w:spacing w:val="0"/>
          <w:kern w:val="0"/>
          <w:sz w:val="32"/>
          <w:szCs w:val="32"/>
          <w:shd w:val="clear" w:color="auto" w:fill="FFFFFF"/>
          <w:lang w:val="en-US" w:eastAsia="zh-CN"/>
        </w:rPr>
        <w:t xml:space="preserve">    </w:t>
      </w:r>
      <w:r>
        <w:rPr>
          <w:rFonts w:hint="eastAsia" w:ascii="黑体" w:hAnsi="黑体" w:eastAsia="黑体" w:cs="黑体"/>
          <w:i w:val="0"/>
          <w:caps w:val="0"/>
          <w:color w:val="000000"/>
          <w:spacing w:val="0"/>
          <w:kern w:val="0"/>
          <w:sz w:val="32"/>
          <w:szCs w:val="32"/>
          <w:shd w:val="clear" w:color="auto" w:fill="FFFFFF"/>
          <w:lang w:val="en-US" w:eastAsia="zh-CN"/>
        </w:rPr>
        <w:t>三、分工负责保障</w:t>
      </w:r>
      <w:r>
        <w:rPr>
          <w:rFonts w:hint="eastAsia" w:ascii="仿宋_GB2312" w:hAnsi="仿宋_GB2312" w:eastAsia="仿宋_GB2312" w:cs="仿宋_GB2312"/>
          <w:i w:val="0"/>
          <w:caps w:val="0"/>
          <w:color w:val="000000"/>
          <w:spacing w:val="0"/>
          <w:kern w:val="0"/>
          <w:sz w:val="32"/>
          <w:szCs w:val="32"/>
          <w:shd w:val="clear" w:color="auto" w:fill="FFFFFF"/>
          <w:lang w:val="en-US" w:eastAsia="zh-CN"/>
        </w:rPr>
        <w:br/>
      </w:r>
      <w:r>
        <w:rPr>
          <w:rFonts w:hint="eastAsia" w:ascii="仿宋_GB2312" w:hAnsi="仿宋_GB2312" w:eastAsia="仿宋_GB2312" w:cs="仿宋_GB2312"/>
          <w:i w:val="0"/>
          <w:caps w:val="0"/>
          <w:color w:val="000000"/>
          <w:spacing w:val="0"/>
          <w:kern w:val="0"/>
          <w:sz w:val="32"/>
          <w:szCs w:val="32"/>
          <w:shd w:val="clear" w:color="auto" w:fill="FFFFFF"/>
          <w:lang w:val="en-US" w:eastAsia="zh-CN"/>
        </w:rPr>
        <w:t xml:space="preserve">    1.建立精神文明建设责任制和分工负责制，明确分工、明确任务、明确责任、明确奖惩。</w:t>
      </w:r>
      <w:r>
        <w:rPr>
          <w:rFonts w:hint="eastAsia" w:ascii="仿宋_GB2312" w:hAnsi="仿宋_GB2312" w:eastAsia="仿宋_GB2312" w:cs="仿宋_GB2312"/>
          <w:i w:val="0"/>
          <w:caps w:val="0"/>
          <w:color w:val="000000"/>
          <w:spacing w:val="0"/>
          <w:kern w:val="0"/>
          <w:sz w:val="32"/>
          <w:szCs w:val="32"/>
          <w:shd w:val="clear" w:color="auto" w:fill="FFFFFF"/>
          <w:lang w:val="en-US" w:eastAsia="zh-CN"/>
        </w:rPr>
        <w:br/>
      </w:r>
      <w:r>
        <w:rPr>
          <w:rFonts w:hint="eastAsia" w:ascii="仿宋_GB2312" w:hAnsi="仿宋_GB2312" w:eastAsia="仿宋_GB2312" w:cs="仿宋_GB2312"/>
          <w:i w:val="0"/>
          <w:caps w:val="0"/>
          <w:color w:val="000000"/>
          <w:spacing w:val="0"/>
          <w:kern w:val="0"/>
          <w:sz w:val="32"/>
          <w:szCs w:val="32"/>
          <w:shd w:val="clear" w:color="auto" w:fill="FFFFFF"/>
          <w:lang w:val="en-US" w:eastAsia="zh-CN"/>
        </w:rPr>
        <w:t xml:space="preserve">    2.主要负责人总揽精神文明建设的全局工作，把文明单位创建作为“一把手工程”亲自安排部署推动，做好总体决策、组织、指挥、落实工作；班子成员和领导小组成员负责职责范围内的精神文明建设工作，并对主要的活动任务负责落实。</w:t>
      </w:r>
      <w:r>
        <w:rPr>
          <w:rFonts w:hint="eastAsia" w:ascii="仿宋_GB2312" w:hAnsi="仿宋_GB2312" w:eastAsia="仿宋_GB2312" w:cs="仿宋_GB2312"/>
          <w:i w:val="0"/>
          <w:caps w:val="0"/>
          <w:color w:val="000000"/>
          <w:spacing w:val="0"/>
          <w:kern w:val="0"/>
          <w:sz w:val="32"/>
          <w:szCs w:val="32"/>
          <w:shd w:val="clear" w:color="auto" w:fill="FFFFFF"/>
          <w:lang w:val="en-US" w:eastAsia="zh-CN"/>
        </w:rPr>
        <w:br/>
      </w:r>
      <w:r>
        <w:rPr>
          <w:rFonts w:hint="eastAsia" w:ascii="仿宋_GB2312" w:hAnsi="仿宋_GB2312" w:eastAsia="仿宋_GB2312" w:cs="仿宋_GB2312"/>
          <w:i w:val="0"/>
          <w:caps w:val="0"/>
          <w:color w:val="000000"/>
          <w:spacing w:val="0"/>
          <w:kern w:val="0"/>
          <w:sz w:val="32"/>
          <w:szCs w:val="32"/>
          <w:shd w:val="clear" w:color="auto" w:fill="FFFFFF"/>
          <w:lang w:val="en-US" w:eastAsia="zh-CN"/>
        </w:rPr>
        <w:t xml:space="preserve">    3.创建办公室负责组织、指导、协调、监督、检查精神文明建设工作，并抓好具体任务的贯彻落实。</w:t>
      </w:r>
    </w:p>
    <w:p>
      <w:pPr>
        <w:widowControl/>
        <w:numPr>
          <w:numId w:val="0"/>
        </w:numPr>
        <w:wordWrap/>
        <w:adjustRightInd/>
        <w:snapToGrid/>
        <w:spacing w:line="560" w:lineRule="exact"/>
        <w:ind w:left="0" w:leftChars="0" w:firstLine="640" w:firstLineChars="200"/>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rPr>
      </w:pPr>
      <w:r>
        <w:rPr>
          <w:rFonts w:hint="eastAsia" w:ascii="仿宋_GB2312" w:hAnsi="仿宋_GB2312" w:eastAsia="仿宋_GB2312" w:cs="仿宋_GB2312"/>
          <w:i w:val="0"/>
          <w:caps w:val="0"/>
          <w:color w:val="000000"/>
          <w:spacing w:val="0"/>
          <w:kern w:val="0"/>
          <w:sz w:val="32"/>
          <w:szCs w:val="32"/>
          <w:shd w:val="clear" w:color="auto" w:fill="FFFFFF"/>
          <w:lang w:val="en-US" w:eastAsia="zh-CN"/>
        </w:rPr>
        <w:t>（1）根据上级关于精神文明建设的部署，起草精神文明建设规划，制定年度计划，安排阶段性工作，并组织实施。 </w:t>
      </w:r>
    </w:p>
    <w:p>
      <w:pPr>
        <w:widowControl/>
        <w:numPr>
          <w:numId w:val="0"/>
        </w:numPr>
        <w:wordWrap/>
        <w:adjustRightInd/>
        <w:snapToGrid/>
        <w:spacing w:line="560" w:lineRule="exact"/>
        <w:ind w:left="0" w:leftChars="0" w:firstLine="640" w:firstLineChars="200"/>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rPr>
      </w:pPr>
      <w:r>
        <w:rPr>
          <w:rFonts w:hint="eastAsia" w:ascii="仿宋_GB2312" w:hAnsi="仿宋_GB2312" w:eastAsia="仿宋_GB2312" w:cs="仿宋_GB2312"/>
          <w:i w:val="0"/>
          <w:caps w:val="0"/>
          <w:color w:val="000000"/>
          <w:spacing w:val="0"/>
          <w:kern w:val="0"/>
          <w:sz w:val="32"/>
          <w:szCs w:val="32"/>
          <w:shd w:val="clear" w:color="auto" w:fill="FFFFFF"/>
          <w:lang w:val="en-US" w:eastAsia="zh-CN"/>
        </w:rPr>
        <w:t>（2）调查了解和掌握精神文明建设情况，研究探讨新形势下精神文明建设的理论与实践问题，及时提出建设性意见，为领导决策提供科学依据。 </w:t>
      </w:r>
    </w:p>
    <w:p>
      <w:pPr>
        <w:widowControl/>
        <w:numPr>
          <w:numId w:val="0"/>
        </w:numPr>
        <w:wordWrap/>
        <w:adjustRightInd/>
        <w:snapToGrid/>
        <w:spacing w:line="560" w:lineRule="exact"/>
        <w:ind w:left="0" w:leftChars="0" w:firstLine="640" w:firstLineChars="200"/>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rPr>
      </w:pPr>
      <w:r>
        <w:rPr>
          <w:rFonts w:hint="eastAsia" w:ascii="仿宋_GB2312" w:hAnsi="仿宋_GB2312" w:eastAsia="仿宋_GB2312" w:cs="仿宋_GB2312"/>
          <w:i w:val="0"/>
          <w:caps w:val="0"/>
          <w:color w:val="000000"/>
          <w:spacing w:val="0"/>
          <w:kern w:val="0"/>
          <w:sz w:val="32"/>
          <w:szCs w:val="32"/>
          <w:shd w:val="clear" w:color="auto" w:fill="FFFFFF"/>
          <w:lang w:val="en-US" w:eastAsia="zh-CN"/>
        </w:rPr>
        <w:t>（3）加强对全市教体系统精神文明建设工作和创建活动的指导，及时总结提炼，促进经验推广。</w:t>
      </w:r>
    </w:p>
    <w:p>
      <w:pPr>
        <w:widowControl/>
        <w:numPr>
          <w:numId w:val="0"/>
        </w:numPr>
        <w:wordWrap/>
        <w:adjustRightInd/>
        <w:snapToGrid/>
        <w:spacing w:line="560" w:lineRule="exact"/>
        <w:ind w:left="0" w:leftChars="0" w:firstLine="640" w:firstLineChars="200"/>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rPr>
      </w:pPr>
      <w:r>
        <w:rPr>
          <w:rFonts w:hint="eastAsia" w:ascii="仿宋_GB2312" w:hAnsi="仿宋_GB2312" w:eastAsia="仿宋_GB2312" w:cs="仿宋_GB2312"/>
          <w:i w:val="0"/>
          <w:caps w:val="0"/>
          <w:color w:val="000000"/>
          <w:spacing w:val="0"/>
          <w:kern w:val="0"/>
          <w:sz w:val="32"/>
          <w:szCs w:val="32"/>
          <w:shd w:val="clear" w:color="auto" w:fill="FFFFFF"/>
          <w:lang w:val="en-US" w:eastAsia="zh-CN"/>
        </w:rPr>
        <w:t>（4）做好对精神文明建设工作的检查、验收、管理以及评比、表彰先进等系列工作。 </w:t>
      </w:r>
    </w:p>
    <w:p>
      <w:pPr>
        <w:widowControl/>
        <w:numPr>
          <w:numId w:val="0"/>
        </w:numPr>
        <w:wordWrap/>
        <w:adjustRightInd/>
        <w:snapToGrid/>
        <w:spacing w:line="560" w:lineRule="exact"/>
        <w:ind w:left="0" w:leftChars="0" w:firstLine="640" w:firstLineChars="200"/>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rPr>
      </w:pPr>
      <w:r>
        <w:rPr>
          <w:rFonts w:hint="eastAsia" w:ascii="仿宋_GB2312" w:hAnsi="仿宋_GB2312" w:eastAsia="仿宋_GB2312" w:cs="仿宋_GB2312"/>
          <w:i w:val="0"/>
          <w:caps w:val="0"/>
          <w:color w:val="000000"/>
          <w:spacing w:val="0"/>
          <w:kern w:val="0"/>
          <w:sz w:val="32"/>
          <w:szCs w:val="32"/>
          <w:shd w:val="clear" w:color="auto" w:fill="FFFFFF"/>
          <w:lang w:val="en-US" w:eastAsia="zh-CN"/>
        </w:rPr>
        <w:t>（5）对精神文明建设负有督促、检查责任，协同相关科室共同做好理想信念教育、思想道德建设、服务性单位建设、开展诚信守法活动、履行社会责任及其他精神文明建设有关工作。 </w:t>
      </w:r>
    </w:p>
    <w:p>
      <w:pPr>
        <w:widowControl/>
        <w:numPr>
          <w:numId w:val="0"/>
        </w:numPr>
        <w:wordWrap/>
        <w:adjustRightInd/>
        <w:snapToGrid/>
        <w:spacing w:line="560" w:lineRule="exact"/>
        <w:ind w:left="0" w:leftChars="0" w:firstLine="640" w:firstLineChars="200"/>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rPr>
      </w:pPr>
      <w:r>
        <w:rPr>
          <w:rFonts w:hint="eastAsia" w:ascii="仿宋_GB2312" w:hAnsi="仿宋_GB2312" w:eastAsia="仿宋_GB2312" w:cs="仿宋_GB2312"/>
          <w:i w:val="0"/>
          <w:caps w:val="0"/>
          <w:color w:val="000000"/>
          <w:spacing w:val="0"/>
          <w:kern w:val="0"/>
          <w:sz w:val="32"/>
          <w:szCs w:val="32"/>
          <w:shd w:val="clear" w:color="auto" w:fill="FFFFFF"/>
          <w:lang w:val="en-US" w:eastAsia="zh-CN"/>
        </w:rPr>
        <w:t>（6）对精神文明建设中存在的问题提出意见和建议，并及时协调处理解决。</w:t>
      </w:r>
      <w:r>
        <w:rPr>
          <w:rFonts w:hint="eastAsia" w:ascii="仿宋_GB2312" w:hAnsi="仿宋_GB2312" w:eastAsia="仿宋_GB2312" w:cs="仿宋_GB2312"/>
          <w:i w:val="0"/>
          <w:caps w:val="0"/>
          <w:color w:val="000000"/>
          <w:spacing w:val="0"/>
          <w:kern w:val="0"/>
          <w:sz w:val="32"/>
          <w:szCs w:val="32"/>
          <w:shd w:val="clear" w:color="auto" w:fill="FFFFFF"/>
          <w:lang w:val="en-US" w:eastAsia="zh-CN"/>
        </w:rPr>
        <w:br/>
      </w:r>
      <w:r>
        <w:rPr>
          <w:rFonts w:hint="eastAsia" w:ascii="黑体" w:hAnsi="黑体" w:eastAsia="黑体" w:cs="黑体"/>
          <w:i w:val="0"/>
          <w:caps w:val="0"/>
          <w:color w:val="000000"/>
          <w:spacing w:val="0"/>
          <w:kern w:val="0"/>
          <w:sz w:val="32"/>
          <w:szCs w:val="32"/>
          <w:shd w:val="clear" w:color="auto" w:fill="FFFFFF"/>
          <w:lang w:val="en-US" w:eastAsia="zh-CN"/>
        </w:rPr>
        <w:t xml:space="preserve">   </w:t>
      </w:r>
      <w:r>
        <w:rPr>
          <w:rFonts w:hint="default" w:ascii="黑体" w:hAnsi="黑体" w:eastAsia="黑体" w:cs="黑体"/>
          <w:i w:val="0"/>
          <w:caps w:val="0"/>
          <w:color w:val="000000"/>
          <w:spacing w:val="0"/>
          <w:kern w:val="0"/>
          <w:sz w:val="32"/>
          <w:szCs w:val="32"/>
          <w:shd w:val="clear" w:color="auto" w:fill="FFFFFF"/>
          <w:lang w:eastAsia="zh-CN"/>
        </w:rPr>
        <w:t xml:space="preserve"> </w:t>
      </w:r>
      <w:r>
        <w:rPr>
          <w:rFonts w:hint="eastAsia" w:ascii="黑体" w:hAnsi="黑体" w:eastAsia="黑体" w:cs="黑体"/>
          <w:i w:val="0"/>
          <w:caps w:val="0"/>
          <w:color w:val="000000"/>
          <w:spacing w:val="0"/>
          <w:kern w:val="0"/>
          <w:sz w:val="32"/>
          <w:szCs w:val="32"/>
          <w:shd w:val="clear" w:color="auto" w:fill="FFFFFF"/>
          <w:lang w:eastAsia="zh-CN"/>
        </w:rPr>
        <w:t>四</w:t>
      </w:r>
      <w:r>
        <w:rPr>
          <w:rFonts w:hint="eastAsia" w:ascii="黑体" w:hAnsi="黑体" w:eastAsia="黑体" w:cs="黑体"/>
          <w:i w:val="0"/>
          <w:caps w:val="0"/>
          <w:color w:val="000000"/>
          <w:spacing w:val="0"/>
          <w:kern w:val="0"/>
          <w:sz w:val="32"/>
          <w:szCs w:val="32"/>
          <w:shd w:val="clear" w:color="auto" w:fill="FFFFFF"/>
          <w:lang w:val="en-US" w:eastAsia="zh-CN"/>
        </w:rPr>
        <w:t>、会议制度保障</w:t>
      </w:r>
      <w:r>
        <w:rPr>
          <w:rFonts w:hint="eastAsia" w:ascii="仿宋_GB2312" w:hAnsi="仿宋_GB2312" w:eastAsia="仿宋_GB2312" w:cs="仿宋_GB2312"/>
          <w:i w:val="0"/>
          <w:caps w:val="0"/>
          <w:color w:val="000000"/>
          <w:spacing w:val="0"/>
          <w:kern w:val="0"/>
          <w:sz w:val="32"/>
          <w:szCs w:val="32"/>
          <w:shd w:val="clear" w:color="auto" w:fill="FFFFFF"/>
          <w:lang w:val="en-US" w:eastAsia="zh-CN"/>
        </w:rPr>
        <w:br/>
      </w:r>
      <w:r>
        <w:rPr>
          <w:rFonts w:hint="eastAsia" w:ascii="仿宋_GB2312" w:hAnsi="仿宋_GB2312" w:eastAsia="仿宋_GB2312" w:cs="仿宋_GB2312"/>
          <w:i w:val="0"/>
          <w:caps w:val="0"/>
          <w:color w:val="000000"/>
          <w:spacing w:val="0"/>
          <w:kern w:val="0"/>
          <w:sz w:val="32"/>
          <w:szCs w:val="32"/>
          <w:shd w:val="clear" w:color="auto" w:fill="FFFFFF"/>
          <w:lang w:val="en-US" w:eastAsia="zh-CN"/>
        </w:rPr>
        <w:t xml:space="preserve">    1.领导班子每年研究两次精神文明建设工作，及时总结工作、制定措施。</w:t>
      </w:r>
    </w:p>
    <w:p>
      <w:pPr>
        <w:widowControl/>
        <w:numPr>
          <w:numId w:val="0"/>
        </w:numPr>
        <w:wordWrap/>
        <w:adjustRightInd/>
        <w:snapToGrid/>
        <w:spacing w:line="560" w:lineRule="exact"/>
        <w:ind w:left="0" w:leftChars="0" w:firstLine="640" w:firstLineChars="200"/>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rPr>
      </w:pPr>
      <w:r>
        <w:rPr>
          <w:rFonts w:hint="eastAsia" w:ascii="仿宋_GB2312" w:hAnsi="仿宋_GB2312" w:eastAsia="仿宋_GB2312" w:cs="仿宋_GB2312"/>
          <w:i w:val="0"/>
          <w:caps w:val="0"/>
          <w:color w:val="000000"/>
          <w:spacing w:val="0"/>
          <w:kern w:val="0"/>
          <w:sz w:val="32"/>
          <w:szCs w:val="32"/>
          <w:shd w:val="clear" w:color="auto" w:fill="FFFFFF"/>
          <w:lang w:val="en-US" w:eastAsia="zh-CN"/>
        </w:rPr>
        <w:t>2.每年召开一次全员参与的精神文明建设工作专题会议，对精神文明建设的任务措施进行全面部署。</w:t>
      </w:r>
    </w:p>
    <w:p>
      <w:pPr>
        <w:widowControl/>
        <w:numPr>
          <w:numId w:val="0"/>
        </w:numPr>
        <w:wordWrap/>
        <w:adjustRightInd/>
        <w:snapToGrid/>
        <w:spacing w:line="560" w:lineRule="exact"/>
        <w:ind w:left="0" w:leftChars="0" w:firstLine="640" w:firstLineChars="200"/>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rPr>
      </w:pPr>
      <w:r>
        <w:rPr>
          <w:rFonts w:hint="eastAsia" w:ascii="仿宋_GB2312" w:hAnsi="仿宋_GB2312" w:eastAsia="仿宋_GB2312" w:cs="仿宋_GB2312"/>
          <w:i w:val="0"/>
          <w:caps w:val="0"/>
          <w:color w:val="000000"/>
          <w:spacing w:val="0"/>
          <w:kern w:val="0"/>
          <w:sz w:val="32"/>
          <w:szCs w:val="32"/>
          <w:shd w:val="clear" w:color="auto" w:fill="FFFFFF"/>
          <w:lang w:val="en-US" w:eastAsia="zh-CN"/>
        </w:rPr>
        <w:t>3.每年召开一次精神文明建设工作推动会，动员广大干部职工以饱满的热情积极投入到群众性精神文明建设工作中，推动文明创建各项工作任务落到实处。</w:t>
      </w:r>
      <w:r>
        <w:rPr>
          <w:rFonts w:hint="eastAsia" w:ascii="仿宋_GB2312" w:hAnsi="仿宋_GB2312" w:eastAsia="仿宋_GB2312" w:cs="仿宋_GB2312"/>
          <w:i w:val="0"/>
          <w:caps w:val="0"/>
          <w:color w:val="000000"/>
          <w:spacing w:val="0"/>
          <w:kern w:val="0"/>
          <w:sz w:val="32"/>
          <w:szCs w:val="32"/>
          <w:shd w:val="clear" w:color="auto" w:fill="FFFFFF"/>
          <w:lang w:val="en-US" w:eastAsia="zh-CN"/>
        </w:rPr>
        <w:br/>
      </w:r>
      <w:r>
        <w:rPr>
          <w:rFonts w:hint="eastAsia" w:ascii="仿宋_GB2312" w:hAnsi="仿宋_GB2312" w:eastAsia="仿宋_GB2312" w:cs="仿宋_GB2312"/>
          <w:i w:val="0"/>
          <w:caps w:val="0"/>
          <w:color w:val="000000"/>
          <w:spacing w:val="0"/>
          <w:kern w:val="0"/>
          <w:sz w:val="32"/>
          <w:szCs w:val="32"/>
          <w:shd w:val="clear" w:color="auto" w:fill="FFFFFF"/>
          <w:lang w:val="en-US" w:eastAsia="zh-CN"/>
        </w:rPr>
        <w:t xml:space="preserve">    4.每季度召开一次精神文明建设领导小组会议，专题研究精神文明建设各项工作任务进展情况，促进工作有效开展。</w:t>
      </w:r>
      <w:r>
        <w:rPr>
          <w:rFonts w:hint="eastAsia" w:ascii="仿宋_GB2312" w:hAnsi="仿宋_GB2312" w:eastAsia="仿宋_GB2312" w:cs="仿宋_GB2312"/>
          <w:i w:val="0"/>
          <w:caps w:val="0"/>
          <w:color w:val="000000"/>
          <w:spacing w:val="0"/>
          <w:kern w:val="0"/>
          <w:sz w:val="32"/>
          <w:szCs w:val="32"/>
          <w:shd w:val="clear" w:color="auto" w:fill="FFFFFF"/>
          <w:lang w:val="en-US" w:eastAsia="zh-CN"/>
        </w:rPr>
        <w:br/>
      </w:r>
      <w:r>
        <w:rPr>
          <w:rFonts w:hint="eastAsia" w:ascii="仿宋_GB2312" w:hAnsi="仿宋_GB2312" w:eastAsia="仿宋_GB2312" w:cs="仿宋_GB2312"/>
          <w:i w:val="0"/>
          <w:caps w:val="0"/>
          <w:color w:val="000000"/>
          <w:spacing w:val="0"/>
          <w:kern w:val="0"/>
          <w:sz w:val="32"/>
          <w:szCs w:val="32"/>
          <w:shd w:val="clear" w:color="auto" w:fill="FFFFFF"/>
          <w:lang w:val="en-US" w:eastAsia="zh-CN"/>
        </w:rPr>
        <w:t xml:space="preserve">    </w:t>
      </w:r>
      <w:r>
        <w:rPr>
          <w:rFonts w:hint="eastAsia" w:ascii="黑体" w:hAnsi="黑体" w:eastAsia="黑体" w:cs="黑体"/>
          <w:i w:val="0"/>
          <w:caps w:val="0"/>
          <w:color w:val="000000"/>
          <w:spacing w:val="0"/>
          <w:kern w:val="0"/>
          <w:sz w:val="32"/>
          <w:szCs w:val="32"/>
          <w:shd w:val="clear" w:color="auto" w:fill="FFFFFF"/>
          <w:lang w:val="en-US" w:eastAsia="zh-CN"/>
        </w:rPr>
        <w:t>五、检查督导保障</w:t>
      </w:r>
      <w:r>
        <w:rPr>
          <w:rFonts w:hint="eastAsia" w:ascii="仿宋_GB2312" w:hAnsi="仿宋_GB2312" w:eastAsia="仿宋_GB2312" w:cs="仿宋_GB2312"/>
          <w:i w:val="0"/>
          <w:caps w:val="0"/>
          <w:color w:val="000000"/>
          <w:spacing w:val="0"/>
          <w:kern w:val="0"/>
          <w:sz w:val="32"/>
          <w:szCs w:val="32"/>
          <w:shd w:val="clear" w:color="auto" w:fill="FFFFFF"/>
          <w:lang w:val="en-US" w:eastAsia="zh-CN"/>
        </w:rPr>
        <w:br/>
      </w:r>
      <w:r>
        <w:rPr>
          <w:rFonts w:hint="eastAsia" w:ascii="仿宋_GB2312" w:hAnsi="仿宋_GB2312" w:eastAsia="仿宋_GB2312" w:cs="仿宋_GB2312"/>
          <w:i w:val="0"/>
          <w:caps w:val="0"/>
          <w:color w:val="000000"/>
          <w:spacing w:val="0"/>
          <w:kern w:val="0"/>
          <w:sz w:val="32"/>
          <w:szCs w:val="32"/>
          <w:shd w:val="clear" w:color="auto" w:fill="FFFFFF"/>
          <w:lang w:val="en-US" w:eastAsia="zh-CN"/>
        </w:rPr>
        <w:t xml:space="preserve">    1.每半年一次对精神文明建设责任制执行情况进行考核；对重要工作活动及时检查、抽查，确保各项工作落到实处取得成效。</w:t>
      </w:r>
      <w:r>
        <w:rPr>
          <w:rFonts w:hint="eastAsia" w:ascii="仿宋_GB2312" w:hAnsi="仿宋_GB2312" w:eastAsia="仿宋_GB2312" w:cs="仿宋_GB2312"/>
          <w:i w:val="0"/>
          <w:caps w:val="0"/>
          <w:color w:val="000000"/>
          <w:spacing w:val="0"/>
          <w:kern w:val="0"/>
          <w:sz w:val="32"/>
          <w:szCs w:val="32"/>
          <w:shd w:val="clear" w:color="auto" w:fill="FFFFFF"/>
          <w:lang w:val="en-US" w:eastAsia="zh-CN"/>
        </w:rPr>
        <w:br/>
      </w:r>
      <w:r>
        <w:rPr>
          <w:rFonts w:hint="eastAsia" w:ascii="仿宋_GB2312" w:hAnsi="仿宋_GB2312" w:eastAsia="仿宋_GB2312" w:cs="仿宋_GB2312"/>
          <w:i w:val="0"/>
          <w:caps w:val="0"/>
          <w:color w:val="000000"/>
          <w:spacing w:val="0"/>
          <w:kern w:val="0"/>
          <w:sz w:val="32"/>
          <w:szCs w:val="32"/>
          <w:shd w:val="clear" w:color="auto" w:fill="FFFFFF"/>
          <w:lang w:val="en-US" w:eastAsia="zh-CN"/>
        </w:rPr>
        <w:t xml:space="preserve">    2.设立举报电话、意见投诉箱等，接受群众监督；采取调查问卷等形式，广泛征求意见和建议，不断改进工作。</w:t>
      </w:r>
    </w:p>
    <w:p>
      <w:pPr>
        <w:widowControl/>
        <w:numPr>
          <w:numId w:val="0"/>
        </w:numPr>
        <w:wordWrap/>
        <w:adjustRightInd/>
        <w:snapToGrid/>
        <w:spacing w:line="560" w:lineRule="exact"/>
        <w:ind w:left="0" w:leftChars="0" w:firstLine="640" w:firstLineChars="200"/>
        <w:jc w:val="left"/>
        <w:textAlignment w:val="auto"/>
      </w:pPr>
      <w:r>
        <w:rPr>
          <w:rFonts w:hint="eastAsia" w:ascii="仿宋_GB2312" w:hAnsi="仿宋_GB2312" w:eastAsia="仿宋_GB2312" w:cs="仿宋_GB2312"/>
          <w:i w:val="0"/>
          <w:caps w:val="0"/>
          <w:color w:val="000000"/>
          <w:spacing w:val="0"/>
          <w:kern w:val="0"/>
          <w:sz w:val="32"/>
          <w:szCs w:val="32"/>
          <w:shd w:val="clear" w:color="auto" w:fill="FFFFFF"/>
          <w:lang w:val="en-US" w:eastAsia="zh-CN"/>
        </w:rPr>
        <w:t>3.领导班子成员履行分管责任，对精神文明建设进行督导督查督办。</w:t>
      </w:r>
    </w:p>
    <w:sectPr>
      <w:footerReference r:id="rId4" w:type="default"/>
      <w:pgSz w:w="11906" w:h="16838"/>
      <w:pgMar w:top="2098" w:right="1474" w:bottom="1984" w:left="1587" w:header="851" w:footer="992" w:gutter="0"/>
      <w:pgNumType w:fmt="numberInDash"/>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方正小标宋简体">
    <w:altName w:val="微软雅黑"/>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Times New Roman"/>
        <w:kern w:val="2"/>
        <w:sz w:val="18"/>
        <w:szCs w:val="24"/>
        <w:lang w:val="en-US" w:eastAsia="zh-CN" w:bidi="ar-SA"/>
      </w:rPr>
      <w:pict>
        <v:rect id="文本框 1" o:spid="_x0000_s1025" style="position:absolute;left:0;margin-top:0pt;height:144pt;width:144pt;mso-position-horizontal:outside;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tyle>
  <w:style w:type="paragraph" w:styleId="2">
    <w:name w:val="footer"/>
    <w:basedOn w:val="1"/>
    <w:pPr>
      <w:tabs>
        <w:tab w:val="center" w:pos="4153"/>
        <w:tab w:val="right" w:pos="8306"/>
      </w:tabs>
      <w:snapToGrid w:val="0"/>
      <w:jc w:val="left"/>
    </w:pPr>
    <w:rPr>
      <w:sz w:val="18"/>
    </w:rPr>
  </w:style>
  <w:style w:type="paragraph" w:styleId="3">
    <w:name w:val="header"/>
    <w:basedOn w:val="1"/>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5">
    <w:name w:val="Normal (Web)"/>
    <w:basedOn w:val="1"/>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1362</Words>
  <Characters>1382</Characters>
  <Lines>0</Lines>
  <Paragraphs>0</Paragraphs>
  <TotalTime>0</TotalTime>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2014-10-31T20:08:00Z</dcterms:created>
  <dc:creator>admin</dc:creator>
  <cp:lastPrinted>2021-06-02T10:51:00Z</cp:lastPrinted>
  <dcterms:modified xsi:type="dcterms:W3CDTF">2021-06-02T11:28:37Z</dcterms:modified>
  <dc:title>歌儿～</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y fmtid="{D5CDD505-2E9C-101B-9397-08002B2CF9AE}" pid="3" name="ICV">
    <vt:lpwstr>F3550EE16A294E92835AC6DD180BBDE5</vt:lpwstr>
  </property>
  <property fmtid="{D5CDD505-2E9C-101B-9397-08002B2CF9AE}" pid="4" name="KSOSaveFontToCloudKey">
    <vt:lpwstr>392937192_btnclosed</vt:lpwstr>
  </property>
</Properties>
</file>