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平顶山市教师职业道德考核内容</w:t>
      </w:r>
    </w:p>
    <w:tbl>
      <w:tblPr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755"/>
        <w:gridCol w:w="6750"/>
      </w:tblGrid>
      <w:tr>
        <w:trPr>
          <w:trHeight w:val="48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  <w:t>考核项目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0"/>
                <w:szCs w:val="20"/>
              </w:rPr>
              <w:t>主要内容</w:t>
            </w:r>
          </w:p>
        </w:tc>
      </w:tr>
      <w:tr>
        <w:trPr>
          <w:trHeight w:val="48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ind w:firstLine="400" w:firstLineChars="20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爱国守法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 xml:space="preserve">  自觉遵守法纪、法规，认真贯彻党和国家教育改革政策，依法履行教师职责。坚持正确的价值观、教育观、学生观和质量观。依据国家课程方案和省市教育教学政策规定开展教育教学活动。不得随意调整课程和课时，不得以任何理由、任何方式妨碍完成教育教学任务；不得散布传播违背党的方针、路线、政策的反动言论，或向学生传播有害身心健康的思想和信息；不得参加或组织学生参加非法组织；不得参加和组织黄、赌、毒活动。</w:t>
            </w:r>
          </w:p>
        </w:tc>
      </w:tr>
      <w:tr>
        <w:trPr>
          <w:trHeight w:val="48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爱岗敬业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ind w:firstLine="400" w:firstLineChars="20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热爱教育事业，认真履行岗位职责，勤奋工作，敬业乐业，服从学校工作安排，积极承担教育教学任务；精心制定教育教学规划，精心开发课程资源，精心备课、上课，精心进行作业批改，精心组织学生课外学习与生活，精心组织考试、评价和教学反思。不得对工作敷衍塞责，不得迟到早退、无故矿工，不得在工作时间从事与教育教学无关的活动，杜绝教育教学事故的发生。</w:t>
            </w:r>
          </w:p>
        </w:tc>
      </w:tr>
      <w:tr>
        <w:trPr>
          <w:trHeight w:val="48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关爱学生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ind w:firstLine="400" w:firstLineChars="20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心爱护全体学生，尊重学生人格，平等、公正对待每一位学生，不得单纯以学生成绩评价学生，不得擅自公布学生考试成绩和按考试成绩排名。加强对学习困难学生的关爱指导，帮助学生增强学习信心。关爱学生身心健康，维护学生合法权益。注重心理健康教育和生命教育，危机时刻挺身而出，保护学生安全。不得讽刺、挖苦、歧视、侮辱学生，不得以任何借口、任何方式体罚和变相体罚学生。切实减轻学生课业负担，不留过量作业，不得以教辅资料布置作业。</w:t>
            </w:r>
          </w:p>
        </w:tc>
      </w:tr>
      <w:tr>
        <w:trPr>
          <w:trHeight w:val="48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教书育人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ind w:firstLine="400" w:firstLineChars="20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坚持育人为本，德育为先，认真履行教育与育人双重职责。将德育渗透于教育教学工作中，努力培养学生良好的思想品德和行为习惯。全面实施素质教育，坚持因材施教，不断提高专业素养和教育教学能力，准确把握国家课程标准要求，认真研究教育对象，更新教育理念，创新教育手段，全面落实课程目标，引导学生养成良好的学习习惯和树立积极的生活态度，及时发现并纠正学生的不良倾向和行为，做到学生喜欢，社会尊重。</w:t>
            </w:r>
          </w:p>
        </w:tc>
      </w:tr>
      <w:tr>
        <w:trPr>
          <w:trHeight w:val="48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为人师表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ind w:firstLine="400" w:firstLineChars="20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坚守高尚情操，知荣辱，明廉耻，诚实守信。谦虚谨慎，模范遵守社会公德，积极参与社会公益活动。与领导、同事、学生、家长建立平等、尊重、和谐、健康的人际关系。品德端正，举止端庄，文明执教，语言规范。与同事团结协作，与家长有效沟通，共同促进学生发展，建立良好师生关系。不得从事任何有偿补习、有偿家教活动，不得向学生推销任何报刊、学习资料和学习用品，不得酒后上课，在课堂上吸烟和接打电话。</w:t>
            </w:r>
          </w:p>
        </w:tc>
      </w:tr>
      <w:tr>
        <w:trPr>
          <w:trHeight w:val="480" w:hRule="atLeast"/>
        </w:trPr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终身学习</w:t>
            </w:r>
          </w:p>
        </w:tc>
        <w:tc>
          <w:tcPr>
            <w:tcW w:w="6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ind w:firstLine="400" w:firstLineChars="20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崇尚科学精神，树立终身学习理念，坚持求真务实和严谨自律的治学态度和学术精神。善于学习，积极参加专业培训，努力学习新知识，新技术，拓宽知识视野，更新知识结构。潜心钻研业务，认真研究国家课程要求，不断提高自身素质。勇于创新，积极参加教育科研活动，实践教育教学改革，提高素质教育的专业化水平。</w:t>
            </w:r>
          </w:p>
        </w:tc>
      </w:tr>
    </w:tbl>
    <w:p>
      <w:pPr>
        <w:snapToGrid w:val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平顶山市教师职业道德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年度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考核登记表</w:t>
      </w:r>
    </w:p>
    <w:p>
      <w:pPr>
        <w:widowControl/>
        <w:shd w:val="clear" w:color="auto" w:fill="FFFFFF"/>
        <w:spacing w:line="600" w:lineRule="atLeast"/>
        <w:jc w:val="center"/>
        <w:rPr>
          <w:rFonts w:hint="eastAsia" w:ascii="楷体_GB2312" w:hAnsi="宋体" w:eastAsia="楷体_GB2312" w:cs="宋体"/>
          <w:color w:val="333333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Cs/>
          <w:color w:val="333333"/>
          <w:kern w:val="0"/>
          <w:sz w:val="32"/>
          <w:szCs w:val="32"/>
        </w:rPr>
        <w:t>（</w:t>
      </w:r>
      <w:r>
        <w:rPr>
          <w:rFonts w:hint="eastAsia" w:ascii="宋体" w:hAnsi="宋体" w:eastAsia="楷体_GB2312" w:cs="宋体"/>
          <w:bCs/>
          <w:color w:val="333333"/>
          <w:kern w:val="0"/>
          <w:sz w:val="32"/>
          <w:szCs w:val="32"/>
        </w:rPr>
        <w:t>    </w:t>
      </w:r>
      <w:r>
        <w:rPr>
          <w:rFonts w:hint="eastAsia" w:ascii="楷体_GB2312" w:hAnsi="宋体" w:eastAsia="楷体_GB2312" w:cs="宋体"/>
          <w:bCs/>
          <w:color w:val="333333"/>
          <w:kern w:val="0"/>
          <w:sz w:val="32"/>
          <w:szCs w:val="32"/>
        </w:rPr>
        <w:t xml:space="preserve"> 年度）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宋体" w:eastAsia="仿宋_GB2312" w:cs="宋体"/>
          <w:color w:val="333333"/>
          <w:kern w:val="0"/>
          <w:sz w:val="24"/>
        </w:rPr>
      </w:pPr>
      <w:r>
        <w:rPr>
          <w:rFonts w:hint="eastAsia" w:ascii="仿宋_GB2312" w:hAnsi="宋体" w:eastAsia="仿宋_GB2312" w:cs="宋体"/>
          <w:color w:val="333333"/>
          <w:kern w:val="0"/>
          <w:sz w:val="24"/>
        </w:rPr>
        <w:t xml:space="preserve">所在单位： </w:t>
      </w:r>
    </w:p>
    <w:tbl>
      <w:tblPr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1575"/>
        <w:gridCol w:w="526"/>
        <w:gridCol w:w="1118"/>
        <w:gridCol w:w="337"/>
        <w:gridCol w:w="1152"/>
        <w:gridCol w:w="1519"/>
        <w:gridCol w:w="1496"/>
      </w:tblGrid>
      <w:tr>
        <w:trPr>
          <w:trHeight w:val="363" w:hRule="atLeast"/>
        </w:trPr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 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名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性</w:t>
            </w: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  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别</w:t>
            </w:r>
          </w:p>
        </w:tc>
        <w:tc>
          <w:tcPr>
            <w:tcW w:w="14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</w:tr>
      <w:tr>
        <w:trPr>
          <w:trHeight w:val="704" w:hRule="atLeast"/>
        </w:trPr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64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时</w:t>
            </w: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  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间</w:t>
            </w:r>
          </w:p>
        </w:tc>
        <w:tc>
          <w:tcPr>
            <w:tcW w:w="148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文化程度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</w:tr>
      <w:tr>
        <w:trPr>
          <w:trHeight w:val="707" w:hRule="atLeast"/>
        </w:trPr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工作职务或岗位</w:t>
            </w:r>
          </w:p>
        </w:tc>
        <w:tc>
          <w:tcPr>
            <w:tcW w:w="4708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是否担任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班主任</w:t>
            </w:r>
          </w:p>
        </w:tc>
        <w:tc>
          <w:tcPr>
            <w:tcW w:w="14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</w:tr>
      <w:tr>
        <w:trPr>
          <w:cantSplit/>
          <w:trHeight w:val="6283" w:hRule="atLeast"/>
        </w:trPr>
        <w:tc>
          <w:tcPr>
            <w:tcW w:w="145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本人年度内执行师德规范情况报告</w:t>
            </w:r>
          </w:p>
          <w:p>
            <w:pPr>
              <w:widowControl/>
              <w:spacing w:line="34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7723" w:type="dxa"/>
            <w:gridSpan w:val="7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 </w:t>
            </w:r>
          </w:p>
          <w:p>
            <w:pPr>
              <w:widowControl/>
              <w:spacing w:line="340" w:lineRule="atLeast"/>
              <w:jc w:val="left"/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atLeast"/>
              <w:jc w:val="left"/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jc w:val="left"/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jc w:val="left"/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jc w:val="left"/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jc w:val="left"/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atLeast"/>
              <w:jc w:val="left"/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jc w:val="left"/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4800" w:firstLineChars="2000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4800" w:firstLineChars="2000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4800" w:firstLineChars="2000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4800" w:firstLineChars="2000"/>
              <w:jc w:val="lef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4800" w:firstLineChars="2000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本人签字：</w:t>
            </w:r>
          </w:p>
          <w:p>
            <w:pPr>
              <w:widowControl/>
              <w:spacing w:line="340" w:lineRule="atLeast"/>
              <w:jc w:val="left"/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rPr>
          <w:cantSplit/>
          <w:trHeight w:val="1191" w:hRule="atLeast"/>
        </w:trPr>
        <w:tc>
          <w:tcPr>
            <w:tcW w:w="1457" w:type="dxa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atLeast"/>
              <w:jc w:val="left"/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本人年度内</w:t>
            </w:r>
          </w:p>
          <w:p>
            <w:pPr>
              <w:spacing w:line="340" w:lineRule="atLeast"/>
              <w:jc w:val="left"/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 xml:space="preserve"> 获奖情况</w:t>
            </w:r>
          </w:p>
        </w:tc>
        <w:tc>
          <w:tcPr>
            <w:tcW w:w="7723" w:type="dxa"/>
            <w:gridSpan w:val="7"/>
            <w:tcBorders>
              <w:top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40" w:lineRule="atLeast"/>
              <w:jc w:val="left"/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jc w:val="left"/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spacing w:line="340" w:lineRule="atLeast"/>
              <w:jc w:val="left"/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rPr>
          <w:cantSplit/>
          <w:trHeight w:val="1045" w:hRule="atLeast"/>
        </w:trPr>
        <w:tc>
          <w:tcPr>
            <w:tcW w:w="14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自评等级</w:t>
            </w:r>
          </w:p>
        </w:tc>
        <w:tc>
          <w:tcPr>
            <w:tcW w:w="21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4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考核领导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组评定等级</w:t>
            </w:r>
          </w:p>
        </w:tc>
        <w:tc>
          <w:tcPr>
            <w:tcW w:w="41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</w:tr>
      <w:tr>
        <w:trPr>
          <w:cantSplit/>
          <w:trHeight w:val="1067" w:hRule="atLeast"/>
        </w:trPr>
        <w:tc>
          <w:tcPr>
            <w:tcW w:w="14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被考核人确认签字</w:t>
            </w:r>
          </w:p>
        </w:tc>
        <w:tc>
          <w:tcPr>
            <w:tcW w:w="21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4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单  位意</w:t>
            </w: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见</w:t>
            </w:r>
          </w:p>
        </w:tc>
        <w:tc>
          <w:tcPr>
            <w:tcW w:w="416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333333"/>
                <w:kern w:val="0"/>
                <w:sz w:val="24"/>
              </w:rPr>
              <w:t>         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</w:t>
            </w:r>
          </w:p>
        </w:tc>
      </w:tr>
    </w:tbl>
    <w:p>
      <w:pPr>
        <w:snapToGrid w:val="0"/>
        <w:spacing w:line="280" w:lineRule="exact"/>
        <w:ind w:firstLine="540" w:firstLineChars="300"/>
        <w:rPr>
          <w:rFonts w:ascii="仿宋" w:hAnsi="仿宋" w:eastAsia="仿宋"/>
          <w:color w:val="000000"/>
          <w:sz w:val="18"/>
          <w:szCs w:val="18"/>
        </w:rPr>
      </w:pPr>
    </w:p>
    <w:p>
      <w:pPr>
        <w:snapToGrid w:val="0"/>
        <w:sectPr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/>
        </w:sectPr>
      </w:pPr>
    </w:p>
    <w:p>
      <w:pPr>
        <w:snapToGrid w:val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师德考核问卷调查表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表一）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——学生评教师</w:t>
      </w:r>
    </w:p>
    <w:p>
      <w:pPr>
        <w:snapToGrid w:val="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被评议教师：                                          年    月    日</w:t>
      </w:r>
    </w:p>
    <w:tbl>
      <w:tblPr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45"/>
        <w:gridCol w:w="6660"/>
        <w:gridCol w:w="1200"/>
      </w:tblGrid>
      <w:tr>
        <w:trPr>
          <w:trHeight w:val="227" w:hRule="atLeast"/>
        </w:trPr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right="113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模范师德行为</w:t>
            </w: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评议内容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评议得分</w:t>
            </w:r>
          </w:p>
        </w:tc>
      </w:tr>
      <w:tr>
        <w:trPr>
          <w:trHeight w:val="251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上课认真，容易听懂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98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作业批改及时，做到全批全改；热心辅导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146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平等、公平对待全班学生，不歧视、排挤学困生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274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尊重学生人格，不讽刺、挖苦学生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202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在课堂上不吸烟，不接、打手机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167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对学生热情关怀，要求严格、教导耐心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90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不体罚或变相体罚学生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90" w:hRule="atLeast"/>
        </w:trPr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需要改正的师德行为</w:t>
            </w: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在教育教学活动中有违背党和国家方针的言行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218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不认真备课，讲课常出现错误，或讲课方法单一、满堂灌，学生没兴趣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167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不遵守工作时间，常无故迟到、早退、旷工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390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常布置大量机械重复作业，不批改作业、不辅导学生，作业时常在课堂中对正后再要求学生抄在作业本上，加重课业负担等方式惩罚学生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90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侮辱、讽刺、挖苦、嘲笑学生等方式伤害学生人格尊严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158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殴打学生或教唆学生殴打他人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198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在教育教学或学生管理中明显不公，歧视、孤立、排斥学生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143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考试时引导学生作弊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204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上课时接、打手机或电话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298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要求学生购买教辅资料等，组织参与各种形式的课后辅导班、有偿家教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90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强迫或诱导学生为自己干私活、过生日、节日送礼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90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adjustRightInd w:val="0"/>
              <w:snapToGrid w:val="0"/>
              <w:spacing w:line="200" w:lineRule="atLeas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上课期间常离开教室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178" w:hRule="atLeast"/>
        </w:trPr>
        <w:tc>
          <w:tcPr>
            <w:tcW w:w="85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意见或建议：</w:t>
            </w:r>
          </w:p>
        </w:tc>
      </w:tr>
    </w:tbl>
    <w:p>
      <w:pPr>
        <w:snapToGrid w:val="0"/>
        <w:spacing w:line="320" w:lineRule="exact"/>
        <w:rPr>
          <w:rFonts w:ascii="仿宋" w:hAnsi="仿宋" w:eastAsia="仿宋"/>
          <w:color w:val="000000"/>
          <w:szCs w:val="21"/>
        </w:rPr>
      </w:pPr>
      <w:r>
        <w:rPr>
          <w:rFonts w:ascii="仿宋" w:hAnsi="仿宋" w:eastAsia="仿宋"/>
          <w:color w:val="000000"/>
          <w:szCs w:val="21"/>
        </w:rPr>
        <w:t>说明：1.有一项以上需要改正的师德行为不得评为师德优秀</w:t>
      </w:r>
    </w:p>
    <w:p>
      <w:pPr>
        <w:snapToGrid w:val="0"/>
        <w:spacing w:line="320" w:lineRule="exact"/>
        <w:ind w:firstLine="630" w:firstLineChars="300"/>
        <w:rPr>
          <w:rFonts w:ascii="仿宋" w:hAnsi="仿宋" w:eastAsia="仿宋"/>
          <w:color w:val="000000"/>
          <w:szCs w:val="21"/>
        </w:rPr>
      </w:pPr>
      <w:r>
        <w:rPr>
          <w:rFonts w:ascii="仿宋" w:hAnsi="仿宋" w:eastAsia="仿宋"/>
          <w:color w:val="000000"/>
          <w:szCs w:val="21"/>
        </w:rPr>
        <w:t>2.在“意见或建议”栏中填入你对该教师的真诚的意见或建议</w:t>
      </w:r>
    </w:p>
    <w:p>
      <w:pPr>
        <w:snapToGrid w:val="0"/>
        <w:spacing w:line="320" w:lineRule="exact"/>
        <w:ind w:firstLine="630" w:firstLineChars="300"/>
        <w:rPr>
          <w:rFonts w:ascii="仿宋" w:hAnsi="仿宋" w:eastAsia="仿宋"/>
          <w:color w:val="000000"/>
          <w:szCs w:val="21"/>
        </w:rPr>
      </w:pPr>
      <w:r>
        <w:rPr>
          <w:rFonts w:ascii="仿宋" w:hAnsi="仿宋" w:eastAsia="仿宋"/>
          <w:color w:val="000000"/>
          <w:szCs w:val="21"/>
        </w:rPr>
        <w:t>3.此表将学生对教师的评议结果汇总后装入本人师德档案</w:t>
      </w:r>
    </w:p>
    <w:p>
      <w:pPr>
        <w:snapToGrid w:val="0"/>
        <w:spacing w:line="320" w:lineRule="exact"/>
        <w:ind w:firstLine="630" w:firstLineChars="3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Cs w:val="21"/>
        </w:rPr>
        <w:t>4.评议得分满分为100分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师德考核问卷调查表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表二）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——学生家长评教师</w:t>
      </w:r>
    </w:p>
    <w:p>
      <w:pPr>
        <w:snapToGrid w:val="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被评议教师：                                         年    月    日</w:t>
      </w:r>
    </w:p>
    <w:tbl>
      <w:tblPr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45"/>
        <w:gridCol w:w="6645"/>
        <w:gridCol w:w="1200"/>
      </w:tblGrid>
      <w:tr>
        <w:trPr>
          <w:trHeight w:val="331" w:hRule="atLeast"/>
        </w:trPr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模范师德行为</w:t>
            </w: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评议内容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评议结果</w:t>
            </w:r>
          </w:p>
        </w:tc>
      </w:tr>
      <w:tr>
        <w:trPr>
          <w:trHeight w:val="367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关爱学生、关爱学困生的转化、对特困生给予资助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239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耐心做家访、虚心听取家长的意见和建议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343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主动帮助学生家长改进家庭教育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407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积极争取学生家长及社会各界人士的配合、支持和理解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283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热心向学生家长宣传党和国家的教育方针、政策及科学的教育思想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90" w:hRule="atLeast"/>
        </w:trPr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需要改正的师德行为</w:t>
            </w: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对学生管理简单、粗暴、教育学生不讲方法，侵犯学生隐私，损害学生名誉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155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对辍学学生不家访、不劝学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295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体罚、侮辱、殴打学生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175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布置作业较多、学生负担较大，导致学生厌学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495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训斥、指责学生家长或与学生家长吵架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495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对学生家长态度冷漠，对提出的意见置之不理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511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长期不做家访或少家访，对特殊人或事不做针对性家访，不与家长沟通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415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在与学生家长交谈中使用教师忌语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331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向家长、学生索取或收受礼金、有价证券、礼品等，接受家长的宴请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295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633" w:hRule="atLeast"/>
        </w:trPr>
        <w:tc>
          <w:tcPr>
            <w:tcW w:w="84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意见或建议：</w:t>
            </w: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320" w:lineRule="exac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说明：1.有一项以上需要改正的师德行为不得评为师德优秀</w:t>
      </w:r>
    </w:p>
    <w:p>
      <w:pPr>
        <w:snapToGrid w:val="0"/>
        <w:spacing w:line="320" w:lineRule="exact"/>
        <w:ind w:firstLine="720" w:firstLineChars="3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2.在“意见或建议”栏中填入你对该教师的意见或建议</w:t>
      </w:r>
    </w:p>
    <w:p>
      <w:pPr>
        <w:snapToGrid w:val="0"/>
        <w:spacing w:line="320" w:lineRule="exact"/>
        <w:ind w:firstLine="720" w:firstLineChars="3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3.此表将学生家长对教师的评议结果汇总后装入本人师德档案</w:t>
      </w:r>
    </w:p>
    <w:p>
      <w:pPr>
        <w:snapToGrid w:val="0"/>
        <w:spacing w:line="320" w:lineRule="exact"/>
        <w:ind w:firstLine="720" w:firstLineChars="3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24"/>
          <w:szCs w:val="24"/>
        </w:rPr>
        <w:t>4.评议得分满分为100分</w:t>
      </w:r>
      <w:bookmarkStart w:id="0" w:name="_GoBack"/>
      <w:bookmarkEnd w:id="0"/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师德考核问卷调查表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表三）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——教师小组互评</w:t>
      </w:r>
    </w:p>
    <w:p>
      <w:pPr>
        <w:snapToGrid w:val="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被评议教师：                                         年    月    日</w:t>
      </w:r>
    </w:p>
    <w:tbl>
      <w:tblPr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45"/>
        <w:gridCol w:w="6660"/>
        <w:gridCol w:w="1200"/>
      </w:tblGrid>
      <w:tr>
        <w:trPr>
          <w:trHeight w:val="352" w:hRule="atLeast"/>
        </w:trPr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模范师德行为</w:t>
            </w: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评议内容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评议得分</w:t>
            </w:r>
          </w:p>
        </w:tc>
      </w:tr>
      <w:tr>
        <w:trPr>
          <w:trHeight w:val="278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热爱学习、善于钻研业务、认真备课</w:t>
            </w:r>
          </w:p>
        </w:tc>
        <w:tc>
          <w:tcPr>
            <w:tcW w:w="12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214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潜心教育科研及教学研究，发表过论文或出过公开课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190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尊重同志、善待他人、团结协作，同事间相互支持、主动帮助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154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真诚拒绝学生或学生家长的宴请、礼品等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118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邻里和睦，树立家庭美德，尊老爱幼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90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关心、维护集体声誉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106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其他模范行为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90" w:hRule="atLeast"/>
        </w:trPr>
        <w:tc>
          <w:tcPr>
            <w:tcW w:w="6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需要改正的师德行为</w:t>
            </w: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参加邪教组织或其他迷信组织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90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参与违规上访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262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上班时间聊天、干私活、打麻将、打扑克；搞与工作无关的活动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178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雇人顶岗，小病大养，消极怠工的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262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散布有害于学生成长的消极落后的言论和不健康思想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90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恶意诋毁他人名誉，挑拨离间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178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拉帮结派，破坏团结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346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不遵守工作纪律，工作日中午饮酒，上班时间上网聊天和从事游戏活动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218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不按规定抚养子女、赡养老人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182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有不正当、不健康师生关系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194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不遵守学校规章制度，不服从领导安排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90" w:hRule="atLeast"/>
        </w:trPr>
        <w:tc>
          <w:tcPr>
            <w:tcW w:w="6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有其他不良行为</w:t>
            </w:r>
          </w:p>
        </w:tc>
        <w:tc>
          <w:tcPr>
            <w:tcW w:w="12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531" w:hRule="atLeast"/>
        </w:trPr>
        <w:tc>
          <w:tcPr>
            <w:tcW w:w="85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意见或建议：</w:t>
            </w:r>
          </w:p>
          <w:p>
            <w:pPr>
              <w:snapToGrid w:val="0"/>
              <w:rPr>
                <w:rFonts w:hint="eastAsia" w:ascii="仿宋" w:hAnsi="仿宋" w:eastAsia="仿宋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320" w:lineRule="exact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说明：1.有一项以上需要改正的师德行为不得评为师德优秀</w:t>
      </w:r>
    </w:p>
    <w:p>
      <w:pPr>
        <w:snapToGrid w:val="0"/>
        <w:spacing w:line="320" w:lineRule="exact"/>
        <w:ind w:firstLine="720" w:firstLineChars="3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2.在“意见或建议”栏中填入你对该教师的意见或建议</w:t>
      </w:r>
    </w:p>
    <w:p>
      <w:pPr>
        <w:snapToGrid w:val="0"/>
        <w:spacing w:line="320" w:lineRule="exact"/>
        <w:ind w:firstLine="720" w:firstLineChars="3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3.此表将教师的互评结果汇总后装入本人师德档案</w:t>
      </w:r>
    </w:p>
    <w:p>
      <w:pPr>
        <w:snapToGrid w:val="0"/>
        <w:spacing w:line="320" w:lineRule="exact"/>
        <w:ind w:firstLine="720" w:firstLineChars="300"/>
        <w:rPr>
          <w:rFonts w:ascii="仿宋" w:hAnsi="仿宋" w:eastAsia="仿宋"/>
          <w:color w:val="000000"/>
          <w:sz w:val="24"/>
          <w:szCs w:val="24"/>
        </w:rPr>
      </w:pPr>
      <w:r>
        <w:rPr>
          <w:rFonts w:ascii="仿宋" w:hAnsi="仿宋" w:eastAsia="仿宋"/>
          <w:color w:val="000000"/>
          <w:sz w:val="24"/>
          <w:szCs w:val="24"/>
        </w:rPr>
        <w:t>4.评议得分满分为100分</w:t>
      </w:r>
    </w:p>
    <w:p>
      <w:pPr>
        <w:snapToGrid w:val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snapToGrid w:val="0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教师职业道德考核评分表</w:t>
      </w:r>
    </w:p>
    <w:p>
      <w:pPr>
        <w:snapToGrid w:val="0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 xml:space="preserve">单位： </w:t>
      </w:r>
      <w:r>
        <w:rPr>
          <w:rFonts w:ascii="仿宋" w:hAnsi="仿宋" w:eastAsia="仿宋"/>
          <w:color w:val="000000"/>
          <w:sz w:val="24"/>
          <w:szCs w:val="24"/>
        </w:rPr>
        <w:t xml:space="preserve">                      姓名：　　　　　　　　 年　　月　　日</w:t>
      </w:r>
    </w:p>
    <w:p>
      <w:pPr>
        <w:snapToGrid w:val="0"/>
        <w:rPr>
          <w:rFonts w:hint="eastAsia" w:ascii="仿宋" w:hAnsi="仿宋" w:eastAsia="仿宋"/>
          <w:color w:val="000000"/>
          <w:sz w:val="24"/>
          <w:szCs w:val="24"/>
        </w:rPr>
      </w:pPr>
    </w:p>
    <w:tbl>
      <w:tblPr>
        <w:tblW w:w="84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10"/>
        <w:gridCol w:w="1425"/>
        <w:gridCol w:w="1455"/>
        <w:gridCol w:w="1305"/>
        <w:gridCol w:w="1290"/>
        <w:gridCol w:w="780"/>
        <w:gridCol w:w="750"/>
      </w:tblGrid>
      <w:tr>
        <w:trPr>
          <w:trHeight w:val="590" w:hRule="atLeast"/>
        </w:trPr>
        <w:tc>
          <w:tcPr>
            <w:tcW w:w="141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 xml:space="preserve">    </w:t>
            </w:r>
          </w:p>
          <w:p>
            <w:pPr>
              <w:snapToGrid w:val="0"/>
              <w:ind w:firstLine="632" w:firstLineChars="300"/>
              <w:jc w:val="lef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  <w:t>项目</w:t>
            </w:r>
          </w:p>
          <w:p>
            <w:pPr>
              <w:snapToGrid w:val="0"/>
              <w:spacing w:line="260" w:lineRule="exact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内容</w:t>
            </w:r>
          </w:p>
          <w:p>
            <w:pPr>
              <w:snapToGrid w:val="0"/>
              <w:spacing w:line="260" w:lineRule="exact"/>
              <w:ind w:firstLine="211" w:firstLineChars="100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领导小组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评议30%</w:t>
            </w:r>
          </w:p>
        </w:tc>
        <w:tc>
          <w:tcPr>
            <w:tcW w:w="14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教师互评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30%</w:t>
            </w:r>
          </w:p>
        </w:tc>
        <w:tc>
          <w:tcPr>
            <w:tcW w:w="25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服务对象评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总分</w:t>
            </w: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ind w:left="113" w:right="113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考核等次</w:t>
            </w:r>
          </w:p>
        </w:tc>
      </w:tr>
      <w:tr>
        <w:trPr>
          <w:trHeight w:val="590" w:hRule="atLeast"/>
        </w:trPr>
        <w:tc>
          <w:tcPr>
            <w:tcW w:w="141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4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学生评议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25%</w:t>
            </w:r>
          </w:p>
        </w:tc>
        <w:tc>
          <w:tcPr>
            <w:tcW w:w="129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家长评议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Cs w:val="21"/>
              </w:rPr>
              <w:t>15%</w:t>
            </w:r>
          </w:p>
        </w:tc>
        <w:tc>
          <w:tcPr>
            <w:tcW w:w="7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ind w:left="113" w:right="113"/>
              <w:rPr>
                <w:rFonts w:ascii="仿宋" w:hAnsi="仿宋" w:eastAsia="仿宋"/>
                <w:b/>
                <w:bCs/>
                <w:color w:val="000000"/>
                <w:szCs w:val="21"/>
              </w:rPr>
            </w:pPr>
          </w:p>
        </w:tc>
      </w:tr>
      <w:tr>
        <w:trPr>
          <w:trHeight w:val="991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仿宋" w:hAnsi="仿宋" w:eastAsia="仿宋" w:cs="黑体"/>
                <w:color w:val="000000"/>
                <w:kern w:val="2"/>
                <w:sz w:val="24"/>
                <w:szCs w:val="24"/>
                <w:lang w:val="en-US" w:eastAsia="zh-CN" w:bidi="ar-SA"/>
              </w:rPr>
              <w:pict>
                <v:line id="直接连接符 1" o:spid="_x0000_s1025" style="position:absolute;left:0;margin-left:-3.5pt;margin-top:-86.45pt;height:71.5pt;width:70pt;rotation:0f;z-index:251658240;" o:ole="f" fillcolor="#FFFFFF" filled="f" o:preferrelative="t" stroked="t" coordsize="21600,21600">
                  <v:fill on="f" color2="#FFFFFF" focus="0%"/>
                  <v:stroke color="#000000" color2="#FFFFFF" opacity="100%" miterlimit="2"/>
                  <v:imagedata gain="65536f" blacklevel="0f" gamma="0"/>
                  <o:lock v:ext="edit" position="f" selection="f" grouping="f" rotation="f" cropping="f" text="f" aspectratio="f"/>
                </v:line>
              </w:pict>
            </w:r>
            <w:r>
              <w:rPr>
                <w:rFonts w:ascii="宋体" w:hAnsi="宋体"/>
                <w:b/>
                <w:color w:val="000000"/>
              </w:rPr>
              <w:t>爱国守法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</w:rPr>
              <w:t>（</w:t>
            </w:r>
            <w:r>
              <w:rPr>
                <w:rFonts w:ascii="宋体" w:hAnsi="宋体"/>
                <w:b/>
                <w:color w:val="000000"/>
              </w:rPr>
              <w:t>20</w:t>
            </w:r>
            <w:r>
              <w:rPr>
                <w:rFonts w:hint="eastAsia" w:ascii="宋体" w:hAnsi="宋体"/>
                <w:b/>
                <w:color w:val="000000"/>
              </w:rPr>
              <w:t>分）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1179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爱岗敬业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</w:rPr>
              <w:t>（</w:t>
            </w:r>
            <w:r>
              <w:rPr>
                <w:rFonts w:ascii="宋体" w:hAnsi="宋体"/>
                <w:b/>
                <w:color w:val="000000"/>
              </w:rPr>
              <w:t>20</w:t>
            </w:r>
            <w:r>
              <w:rPr>
                <w:rFonts w:hint="eastAsia" w:ascii="宋体" w:hAnsi="宋体"/>
                <w:b/>
                <w:color w:val="000000"/>
              </w:rPr>
              <w:t>分）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991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关</w:t>
            </w:r>
            <w:r>
              <w:rPr>
                <w:rFonts w:ascii="宋体" w:hAnsi="宋体"/>
                <w:b/>
                <w:color w:val="000000"/>
              </w:rPr>
              <w:t>爱学生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15分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1047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教书育人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15分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1047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为人师表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15分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  <w:tr>
        <w:trPr>
          <w:trHeight w:val="991" w:hRule="atLeast"/>
        </w:trPr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终身学习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15分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</w:p>
    <w:p>
      <w:pPr>
        <w:snapToGrid w:val="0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师德考核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结果（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优秀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合格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及不合格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汇总表</w:t>
      </w:r>
    </w:p>
    <w:p>
      <w:pPr>
        <w:pStyle w:val="7"/>
        <w:widowControl/>
        <w:shd w:val="clear" w:color="auto" w:fill="FFFFFF"/>
        <w:spacing w:before="158" w:beforeAutospacing="0" w:after="158" w:afterAutospacing="0" w:line="360" w:lineRule="atLeast"/>
        <w:ind w:firstLine="720" w:firstLineChars="200"/>
        <w:rPr>
          <w:rFonts w:hint="eastAsia" w:ascii="仿宋" w:hAnsi="仿宋" w:eastAsia="仿宋" w:cs="仿宋"/>
          <w:color w:val="333333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6"/>
          <w:szCs w:val="36"/>
          <w:shd w:val="clear" w:color="auto" w:fill="FFFFFF"/>
        </w:rPr>
        <w:t>学校：（盖章）                时间：</w:t>
      </w:r>
    </w:p>
    <w:tbl>
      <w:tblPr>
        <w:tblpPr w:leftFromText="180" w:rightFromText="180" w:vertAnchor="text" w:tblpX="317" w:tblpY="282"/>
        <w:tblOverlap w:val="never"/>
        <w:tblW w:w="88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001"/>
        <w:gridCol w:w="495"/>
        <w:gridCol w:w="1200"/>
        <w:gridCol w:w="855"/>
        <w:gridCol w:w="945"/>
        <w:gridCol w:w="795"/>
        <w:gridCol w:w="1230"/>
        <w:gridCol w:w="990"/>
        <w:gridCol w:w="810"/>
      </w:tblGrid>
      <w:tr>
        <w:trPr>
          <w:trHeight w:val="891" w:hRule="atLeast"/>
        </w:trPr>
        <w:tc>
          <w:tcPr>
            <w:tcW w:w="499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jc w:val="center"/>
              <w:rPr>
                <w:rFonts w:ascii="仿宋" w:hAnsi="仿宋" w:eastAsia="仿宋" w:cs="仿宋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hd w:val="clear" w:color="auto" w:fill="FFFFFF"/>
              </w:rPr>
              <w:t>序号</w:t>
            </w:r>
          </w:p>
        </w:tc>
        <w:tc>
          <w:tcPr>
            <w:tcW w:w="1001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</w:rPr>
              <w:t>姓 名</w:t>
            </w:r>
          </w:p>
        </w:tc>
        <w:tc>
          <w:tcPr>
            <w:tcW w:w="4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jc w:val="center"/>
              <w:rPr>
                <w:rFonts w:ascii="仿宋" w:hAnsi="仿宋" w:eastAsia="仿宋" w:cs="仿宋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</w:rPr>
              <w:t>性别</w:t>
            </w:r>
          </w:p>
        </w:tc>
        <w:tc>
          <w:tcPr>
            <w:tcW w:w="120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jc w:val="both"/>
              <w:rPr>
                <w:rFonts w:ascii="仿宋" w:hAnsi="仿宋" w:eastAsia="仿宋_GB2312" w:cs="仿宋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</w:rPr>
              <w:t>出生年月</w:t>
            </w:r>
          </w:p>
        </w:tc>
        <w:tc>
          <w:tcPr>
            <w:tcW w:w="85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jc w:val="center"/>
              <w:rPr>
                <w:rFonts w:ascii="仿宋" w:hAnsi="仿宋" w:eastAsia="仿宋" w:cs="仿宋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</w:rPr>
              <w:t>政治面貌</w:t>
            </w:r>
          </w:p>
        </w:tc>
        <w:tc>
          <w:tcPr>
            <w:tcW w:w="945" w:type="dxa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7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jc w:val="center"/>
              <w:rPr>
                <w:rFonts w:ascii="仿宋" w:hAnsi="仿宋" w:eastAsia="仿宋" w:cs="仿宋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</w:rPr>
              <w:t>文化程度</w:t>
            </w:r>
          </w:p>
        </w:tc>
        <w:tc>
          <w:tcPr>
            <w:tcW w:w="123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jc w:val="center"/>
              <w:rPr>
                <w:rFonts w:ascii="仿宋" w:hAnsi="仿宋" w:eastAsia="仿宋" w:cs="仿宋"/>
                <w:b/>
                <w:bCs/>
                <w:color w:val="333333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</w:rPr>
              <w:t>工作职务或岗位</w:t>
            </w:r>
          </w:p>
        </w:tc>
        <w:tc>
          <w:tcPr>
            <w:tcW w:w="990" w:type="dxa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是否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810" w:type="dxa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  <w:szCs w:val="24"/>
              </w:rPr>
              <w:t>考核结果</w:t>
            </w:r>
          </w:p>
        </w:tc>
      </w:tr>
      <w:tr>
        <w:trPr>
          <w:trHeight w:val="825" w:hRule="atLeast"/>
        </w:trPr>
        <w:tc>
          <w:tcPr>
            <w:tcW w:w="499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4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7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</w:tr>
      <w:tr>
        <w:trPr>
          <w:trHeight w:val="825" w:hRule="atLeast"/>
        </w:trPr>
        <w:tc>
          <w:tcPr>
            <w:tcW w:w="499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4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7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</w:tr>
      <w:tr>
        <w:trPr>
          <w:trHeight w:val="825" w:hRule="atLeast"/>
        </w:trPr>
        <w:tc>
          <w:tcPr>
            <w:tcW w:w="499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4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7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</w:tr>
      <w:tr>
        <w:trPr>
          <w:trHeight w:val="825" w:hRule="atLeast"/>
        </w:trPr>
        <w:tc>
          <w:tcPr>
            <w:tcW w:w="499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4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7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</w:tr>
      <w:tr>
        <w:trPr>
          <w:trHeight w:val="825" w:hRule="atLeast"/>
        </w:trPr>
        <w:tc>
          <w:tcPr>
            <w:tcW w:w="499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4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7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</w:tr>
      <w:tr>
        <w:trPr>
          <w:trHeight w:val="825" w:hRule="atLeast"/>
        </w:trPr>
        <w:tc>
          <w:tcPr>
            <w:tcW w:w="499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4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7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</w:tr>
      <w:tr>
        <w:trPr>
          <w:trHeight w:val="825" w:hRule="atLeast"/>
        </w:trPr>
        <w:tc>
          <w:tcPr>
            <w:tcW w:w="499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4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7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</w:tr>
      <w:tr>
        <w:trPr>
          <w:trHeight w:val="825" w:hRule="atLeast"/>
        </w:trPr>
        <w:tc>
          <w:tcPr>
            <w:tcW w:w="499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4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7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</w:tr>
      <w:tr>
        <w:trPr>
          <w:trHeight w:val="825" w:hRule="atLeast"/>
        </w:trPr>
        <w:tc>
          <w:tcPr>
            <w:tcW w:w="499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4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7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</w:tr>
      <w:tr>
        <w:trPr>
          <w:trHeight w:val="834" w:hRule="atLeast"/>
        </w:trPr>
        <w:tc>
          <w:tcPr>
            <w:tcW w:w="499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001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4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0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5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795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123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99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  <w:tc>
          <w:tcPr>
            <w:tcW w:w="810" w:type="dxa"/>
            <w:vAlign w:val="top"/>
          </w:tcPr>
          <w:p>
            <w:pPr>
              <w:pStyle w:val="7"/>
              <w:widowControl/>
              <w:spacing w:before="158" w:beforeAutospacing="0" w:after="158" w:afterAutospacing="0" w:line="360" w:lineRule="atLeast"/>
              <w:rPr>
                <w:rFonts w:ascii="仿宋" w:hAnsi="仿宋" w:eastAsia="仿宋" w:cs="仿宋"/>
                <w:color w:val="333333"/>
                <w:sz w:val="36"/>
                <w:szCs w:val="36"/>
                <w:shd w:val="clear" w:color="auto" w:fill="FFFFFF"/>
              </w:rPr>
            </w:pPr>
          </w:p>
        </w:tc>
      </w:tr>
    </w:tbl>
    <w:p>
      <w:pPr>
        <w:snapToGrid w:val="0"/>
        <w:rPr>
          <w:rFonts w:hint="eastAsia" w:ascii="黑体" w:hAnsi="黑体" w:eastAsia="黑体"/>
          <w:b/>
          <w:bCs/>
          <w:color w:val="000000"/>
          <w:sz w:val="32"/>
          <w:szCs w:val="32"/>
        </w:rPr>
      </w:pPr>
    </w:p>
    <w:p>
      <w:pPr>
        <w:snapToGrid w:val="0"/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/>
        </w:sectPr>
      </w:pPr>
    </w:p>
    <w:tbl>
      <w:tblPr>
        <w:tblW w:w="13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5529"/>
        <w:gridCol w:w="992"/>
        <w:gridCol w:w="850"/>
        <w:gridCol w:w="851"/>
        <w:gridCol w:w="992"/>
        <w:gridCol w:w="851"/>
        <w:gridCol w:w="992"/>
        <w:gridCol w:w="850"/>
        <w:gridCol w:w="851"/>
        <w:gridCol w:w="1223"/>
      </w:tblGrid>
      <w:tr>
        <w:trPr>
          <w:trHeight w:val="1050" w:hRule="atLeast"/>
        </w:trPr>
        <w:tc>
          <w:tcPr>
            <w:tcW w:w="13981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snapToGrid w:val="0"/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val="en-US" w:eastAsia="zh-CN"/>
              </w:rPr>
              <w:t>6</w:t>
            </w:r>
          </w:p>
          <w:p>
            <w:pPr>
              <w:snapToGrid w:val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sz w:val="36"/>
                <w:szCs w:val="36"/>
              </w:rPr>
              <w:t>平顶山市教师职业道德考核情况统计表</w:t>
            </w:r>
          </w:p>
          <w:p>
            <w:pPr>
              <w:snapToGrid w:val="0"/>
              <w:ind w:firstLine="1600" w:firstLineChars="500"/>
              <w:rPr>
                <w:rFonts w:hint="eastAsia" w:ascii="仿宋" w:hAnsi="仿宋" w:eastAsia="仿宋"/>
                <w:color w:val="000000"/>
                <w:sz w:val="44"/>
                <w:szCs w:val="4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单位： </w:t>
            </w: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32"/>
                <w:szCs w:val="32"/>
              </w:rPr>
              <w:t xml:space="preserve">时间： </w:t>
            </w:r>
            <w:r>
              <w:rPr>
                <w:rFonts w:ascii="仿宋" w:hAnsi="仿宋" w:eastAsia="仿宋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5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参考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参考率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优秀</w:t>
            </w:r>
          </w:p>
          <w:p>
            <w:pPr>
              <w:snapToGrid w:val="0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优秀率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合格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不合格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不合格率</w:t>
            </w:r>
          </w:p>
          <w:p>
            <w:pPr>
              <w:snapToGrid w:val="0"/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rPr>
          <w:trHeight w:val="555" w:hRule="atLeast"/>
        </w:trPr>
        <w:tc>
          <w:tcPr>
            <w:tcW w:w="5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55" w:hRule="atLeast"/>
        </w:trPr>
        <w:tc>
          <w:tcPr>
            <w:tcW w:w="5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55" w:hRule="atLeast"/>
        </w:trPr>
        <w:tc>
          <w:tcPr>
            <w:tcW w:w="5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9" w:hRule="atLeast"/>
        </w:trPr>
        <w:tc>
          <w:tcPr>
            <w:tcW w:w="5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rPr>
          <w:trHeight w:val="555" w:hRule="atLeast"/>
        </w:trPr>
        <w:tc>
          <w:tcPr>
            <w:tcW w:w="55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snapToGrid w:val="0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napToGrid w:val="0"/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/>
        </w:sectPr>
      </w:pPr>
      <w:r>
        <w:rPr>
          <w:rFonts w:ascii="仿宋" w:hAnsi="仿宋" w:eastAsia="仿宋"/>
          <w:color w:val="000000"/>
          <w:kern w:val="0"/>
          <w:sz w:val="28"/>
          <w:szCs w:val="28"/>
        </w:rPr>
        <w:t>备注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：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本表使用Excel格式上</w:t>
      </w:r>
    </w:p>
    <w:p>
      <w:pPr>
        <w:snapToGrid w:val="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7</w:t>
      </w:r>
    </w:p>
    <w:p>
      <w:pPr>
        <w:snapToGrid w:val="0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教师职业“八不准”</w:t>
      </w:r>
    </w:p>
    <w:p>
      <w:pPr>
        <w:snapToGrid w:val="0"/>
        <w:jc w:val="center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教育部2010年12月20日）</w:t>
      </w:r>
    </w:p>
    <w:p>
      <w:pPr>
        <w:snapToGrid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napToGrid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一是不准有散布、宣传违背党的路线、方针政策和法律法规的言行;</w:t>
      </w:r>
    </w:p>
    <w:p>
      <w:pPr>
        <w:snapToGrid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二是不准以教谋私，强行向学生推销学习用品、复习资料及其它商品；</w:t>
      </w:r>
    </w:p>
    <w:p>
      <w:pPr>
        <w:snapToGrid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三是不准向学生或家长索要或变相索要财物；</w:t>
      </w:r>
    </w:p>
    <w:p>
      <w:pPr>
        <w:snapToGrid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四是不准擅自停课或随意放假；</w:t>
      </w:r>
    </w:p>
    <w:p>
      <w:pPr>
        <w:snapToGrid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五是不准工作日酗酒或工作场所搓麻将、打扑克、玩游戏；</w:t>
      </w:r>
    </w:p>
    <w:p>
      <w:pPr>
        <w:snapToGrid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六是不准在课堂上吸烟或使用通讯工具；</w:t>
      </w:r>
    </w:p>
    <w:p>
      <w:pPr>
        <w:snapToGrid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七是不准组织学生参加未经批准的各类校外活动及商业性庆典活动；</w:t>
      </w:r>
    </w:p>
    <w:p>
      <w:pPr>
        <w:snapToGrid w:val="0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八是不准从事以获取经济利益为目的的兼职、第二职业、有偿补课或巧立名目乱收费。</w:t>
      </w:r>
    </w:p>
    <w:p>
      <w:pPr>
        <w:tabs>
          <w:tab w:val="left" w:pos="210"/>
        </w:tabs>
        <w:adjustRightInd w:val="0"/>
        <w:snapToGrid w:val="0"/>
        <w:spacing w:line="580" w:lineRule="atLeast"/>
        <w:ind w:firstLine="140" w:firstLineChars="50"/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/>
        </w:sectPr>
      </w:pPr>
    </w:p>
    <w:tbl>
      <w:tblPr>
        <w:tblpPr w:leftFromText="180" w:rightFromText="180" w:vertAnchor="text" w:horzAnchor="page" w:tblpX="1510" w:tblpY="13222"/>
        <w:tblOverlap w:val="never"/>
        <w:tblW w:w="9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snapToGrid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2" o:spid="_x0000_s1026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rPr>
      <w:color w:val="0000FF"/>
      <w:u w:val="single"/>
    </w:rPr>
  </w:style>
  <w:style w:type="paragraph" w:customStyle="1" w:styleId="6">
    <w:name w:val="HTML Preformatted"/>
    <w:basedOn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customStyle="1" w:styleId="7">
    <w:name w:val="Normal (Web)"/>
    <w:basedOn w:val="1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">
    <w:name w:val="List Paragraph"/>
    <w:basedOn w:val="1"/>
    <w:pPr>
      <w:ind w:firstLine="420" w:firstLineChars="200"/>
    </w:pPr>
  </w:style>
  <w:style w:type="character" w:customStyle="1" w:styleId="9">
    <w:name w:val="页眉 字符"/>
    <w:basedOn w:val="4"/>
    <w:link w:val="3"/>
    <w:semiHidden/>
    <w:rPr>
      <w:sz w:val="18"/>
      <w:szCs w:val="18"/>
    </w:rPr>
  </w:style>
  <w:style w:type="character" w:customStyle="1" w:styleId="10">
    <w:name w:val="页脚 字符"/>
    <w:basedOn w:val="4"/>
    <w:link w:val="2"/>
    <w:semiHidden/>
    <w:rPr>
      <w:sz w:val="18"/>
      <w:szCs w:val="18"/>
    </w:rPr>
  </w:style>
  <w:style w:type="character" w:customStyle="1" w:styleId="11">
    <w:name w:val="Unresolved Mention"/>
    <w:basedOn w:val="4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1179</Words>
  <Characters>6725</Characters>
  <Lines>56</Lines>
  <Paragraphs>15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2017-01-11T17:10:00Z</dcterms:created>
  <dc:creator>Tencent</dc:creator>
  <cp:lastPrinted>2022-01-11T09:18:00Z</cp:lastPrinted>
  <dcterms:modified xsi:type="dcterms:W3CDTF">2022-01-11T10:48:53Z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272A8DC2DA154916ACB1B5AE036F995D</vt:lpwstr>
  </property>
</Properties>
</file>