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eastAsia="黑体"/>
          <w:kern w:val="0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年河南省中小学德育工作先进集体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拟推荐名单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tbl>
      <w:tblPr>
        <w:tblStyle w:val="3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627"/>
        <w:gridCol w:w="1910"/>
        <w:gridCol w:w="1020"/>
        <w:gridCol w:w="150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(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</w:rPr>
              <w:t>小学/初中/高中/完中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平顶山市第三高级中学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卫东区建设路与新华路交叉口北200米路东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467000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 w:eastAsia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杜均珩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宝丰县第二初级中学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宝丰县迎宾大道中段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130号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467400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 w:eastAsia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李亚彪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theme="minorBidi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平顶山市湛河区东风路小学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平顶山市湛河区东风路西段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467000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 w:eastAsia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梁文涛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平顶山市新华区光明路小学教育集团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平顶山市新华区启蒙路5号院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467000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 w:eastAsia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王凤云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theme="minorBidi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平顶山市城乡一体化示范区翠林蓝湾小学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平顶山市城乡一体化示范区翠林蓝湾小学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467000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黑体" w:cs="宋体" w:eastAsia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张晓东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小学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  <w:sz w:val="32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年河南省中小学德育工作先进个人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拟推荐名单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tbl>
      <w:tblPr>
        <w:tblStyle w:val="3"/>
        <w:tblW w:w="80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67"/>
        <w:gridCol w:w="2714"/>
        <w:gridCol w:w="1932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(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</w:rPr>
              <w:t>小学/初中/高中/教育局/教研室</w:t>
            </w: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  <w:highlight w:val="none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马  飞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平顶山市第一中学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保卫科副科长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钱三强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平顶山市第一高级中学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年级部主任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席明焕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平顶山市一高初中部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校长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魏秋红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舞钢市第一初级中学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王亚慧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平顶山市第十四中学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陈淑粉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平顶山市新华区新程街小学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德育副校长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牛玉辉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平顶山市卫东区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明珠世纪小学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校长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孙秋艳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平顶山市第二十六中学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班主任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白会琴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郏县教育体育局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教育股股长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张  晗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平顶山市第十二中学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德育处副主任、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公寓处主任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买乐升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平顶山市第二高级中学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政教主任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</w:tr>
    </w:tbl>
    <w:p/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F11F0"/>
    <w:rsid w:val="32AA1E08"/>
    <w:rsid w:val="3CA65674"/>
    <w:rsid w:val="4786496C"/>
    <w:rsid w:val="753B5B26"/>
    <w:rsid w:val="7A2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dcterms:modified xsi:type="dcterms:W3CDTF">2022-01-14T07:01:50Z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6D829349567341DD81A085228F221426</vt:lpwstr>
  </property>
</Properties>
</file>