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平顶山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青少年校园足球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周末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联赛规程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一、主办单位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  <w:t>平顶山市教育体育局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二、承办单位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  <w:t>平顶山市校园足球工作领导小组办公室</w:t>
      </w:r>
    </w:p>
    <w:p>
      <w:pPr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各县（市、区）教体局  高新区农社局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赛组别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  <w:t>小学男子组、小学女子组、初中男子组、初中女子组、高中男子组、高中女子组。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联赛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时间</w:t>
      </w:r>
    </w:p>
    <w:p>
      <w:pPr>
        <w:ind w:firstLine="640" w:firstLineChars="200"/>
        <w:rPr>
          <w:rFonts w:hint="default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2022年3月--4月初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、参加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要求</w:t>
      </w:r>
    </w:p>
    <w:p>
      <w:pPr>
        <w:keepNext w:val="0"/>
        <w:keepLines w:val="0"/>
        <w:widowControl/>
        <w:suppressLineNumbers w:val="0"/>
        <w:ind w:firstLine="608" w:firstLineChars="200"/>
        <w:jc w:val="left"/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2"/>
          <w:sz w:val="30"/>
          <w:szCs w:val="30"/>
          <w:lang w:val="en-US" w:eastAsia="en-US" w:bidi="ar-SA"/>
        </w:rPr>
        <w:t>（一）</w:t>
      </w: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en-US" w:bidi="ar-SA"/>
        </w:rPr>
        <w:t>各县（市、区）推荐代表队参加市青少年校园足球</w:t>
      </w: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zh-CN" w:bidi="ar-SA"/>
        </w:rPr>
        <w:t>周末联</w:t>
      </w: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en-US" w:bidi="ar-SA"/>
        </w:rPr>
        <w:t>赛，</w:t>
      </w: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zh-CN" w:bidi="ar-SA"/>
        </w:rPr>
        <w:t>须是各县（市、区）2021年足球周末联赛的各组别前二名代表队（小学组前三名），局属学校直接报名参加平顶山市青少年校园足周末联赛。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92" w:line="240" w:lineRule="auto"/>
        <w:ind w:firstLine="636" w:firstLineChars="200"/>
        <w:textAlignment w:val="auto"/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zh-CN" w:bidi="ar-SA"/>
        </w:rPr>
        <w:t>（二）</w:t>
      </w: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en-US" w:bidi="ar-SA"/>
        </w:rPr>
        <w:t>参加比赛学生的年龄</w:t>
      </w: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zh-CN" w:bidi="ar-SA"/>
        </w:rPr>
        <w:t>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92" w:line="240" w:lineRule="auto"/>
        <w:ind w:firstLine="636" w:firstLineChars="200"/>
        <w:textAlignment w:val="auto"/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zh-CN" w:bidi="ar-SA"/>
        </w:rPr>
        <w:t>1.</w:t>
      </w: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en-US" w:bidi="ar-SA"/>
        </w:rPr>
        <w:t>小学男子组、小学女子组：20</w:t>
      </w: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zh-CN" w:bidi="ar-SA"/>
        </w:rPr>
        <w:t>09</w:t>
      </w: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en-US" w:bidi="ar-SA"/>
        </w:rPr>
        <w:t xml:space="preserve"> 年 9 月 1 日（含 9 月 1 日）以后出生者。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92" w:line="240" w:lineRule="auto"/>
        <w:ind w:firstLine="636" w:firstLineChars="200"/>
        <w:textAlignment w:val="auto"/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en-US" w:bidi="ar-SA"/>
        </w:rPr>
      </w:pP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zh-CN" w:bidi="ar-SA"/>
        </w:rPr>
        <w:t>2.</w:t>
      </w: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en-US" w:bidi="ar-SA"/>
        </w:rPr>
        <w:t>初中男子组、初中女子组：200</w:t>
      </w: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zh-CN" w:bidi="ar-SA"/>
        </w:rPr>
        <w:t>6</w:t>
      </w: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en-US" w:bidi="ar-SA"/>
        </w:rPr>
        <w:t xml:space="preserve"> 年 9 月 1 日（含 9 月 1 日）以后出生者。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9" w:line="240" w:lineRule="auto"/>
        <w:ind w:left="655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pacing w:val="-3"/>
          <w:sz w:val="30"/>
          <w:szCs w:val="30"/>
          <w:lang w:val="en-US" w:eastAsia="zh-CN" w:bidi="ar-SA"/>
        </w:rPr>
        <w:t>3.</w:t>
      </w:r>
      <w:r>
        <w:rPr>
          <w:rFonts w:hint="eastAsia" w:ascii="仿宋" w:hAnsi="仿宋" w:eastAsia="仿宋" w:cs="仿宋"/>
          <w:color w:val="000000"/>
          <w:spacing w:val="-3"/>
          <w:sz w:val="30"/>
          <w:szCs w:val="30"/>
          <w:lang w:val="en-US" w:eastAsia="en-US" w:bidi="ar-SA"/>
        </w:rPr>
        <w:t>高中男子组、高中女子组：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在校就读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并有学籍的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高中生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）运动员必须是具有所在学校正式学籍且来自同一所学校（不包括分校）的在校生，经医务部门检查身体健康，适合参加本项竞赛并在赛前办理人身伤害意外保险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含路途保险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450" w:firstLineChars="1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sz w:val="30"/>
          <w:szCs w:val="30"/>
        </w:rPr>
        <w:t>）必须遵守足球竞赛规则和赛场纪律。不得冒名顶替，不得借调外单位队员。否则取消本队参赛资格，并视违规情况处以罚款、停赛、通报批评等处分。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</w:t>
      </w:r>
      <w:r>
        <w:rPr>
          <w:rFonts w:hint="eastAsia" w:ascii="黑体" w:hAnsi="黑体" w:eastAsia="黑体" w:cs="黑体"/>
          <w:sz w:val="32"/>
          <w:szCs w:val="32"/>
          <w:lang w:val="en-US" w:eastAsia="en-US"/>
        </w:rPr>
        <w:t>赛办法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  <w:t>（一）小学组采用 5 人制比赛。全场比赛时间 40 分钟。上、下半场各 20 分钟，中间休息不得超过 10 分钟。比赛使用 4 号球，2X3 米球门。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  <w:t>（二）初中组比赛采用 8 人制。全场比赛 70 分钟，上、下半场各 35 分钟，中场休息不得超过 15 分钟。比赛采用 5 号球。每场比赛替补人数不限，但在同一场比赛中被替换下场后不得重新上场。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  <w:t>（三）高中组比赛采用 11 人制。全场比赛 90 分钟，上、下半场各 45 分钟，中场休息不得超过 15 分钟。比赛采用 5 号球。每场比赛替补人数不限，但在同一场比赛中被替换下场后不得重新上场。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  <w:t>（四）小学组须穿布面胶钉足球鞋，佩戴护腿板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  <w:t>初中组、高中组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  <w:t>穿皮面胶钉球鞋，佩戴护腿板。各队需准备颜色不同的两套服装，队员服装颜色统一、号码清晰，守门员要与其它队员有明显区别，队长需佩戴袖标。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  <w:t>（五）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  <w:t>赛采用国家体育局审定的最新足球竞赛规则。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  <w:t>（六）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en-US"/>
        </w:rPr>
        <w:t>赛执行累计连续 2 张黄牌停赛 1 场，1 张红牌停赛 1 场的违纪处罚办法。第一阶段红、黄牌不再带入第二阶段比赛，竞赛委员会可根据比赛中出现的违纪情况追加处罚。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七、决定名次办法</w:t>
      </w:r>
    </w:p>
    <w:p>
      <w:pPr>
        <w:ind w:firstLine="594" w:firstLineChars="198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每场分胜负，</w:t>
      </w:r>
      <w:r>
        <w:rPr>
          <w:rFonts w:hint="eastAsia" w:ascii="仿宋" w:hAnsi="仿宋" w:eastAsia="仿宋" w:cs="仿宋"/>
          <w:sz w:val="30"/>
          <w:szCs w:val="30"/>
        </w:rPr>
        <w:t>胜1场得3分，负1场得0分，积分多者名次列前。</w:t>
      </w:r>
    </w:p>
    <w:p>
      <w:pPr>
        <w:ind w:firstLine="600" w:firstLineChars="200"/>
        <w:rPr>
          <w:rFonts w:hint="eastAsia" w:ascii="仿宋" w:hAnsi="仿宋" w:eastAsia="仿宋" w:cs="仿宋"/>
          <w:spacing w:val="-6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</w:t>
      </w:r>
      <w:r>
        <w:rPr>
          <w:rFonts w:hint="eastAsia" w:ascii="仿宋" w:hAnsi="仿宋" w:eastAsia="仿宋" w:cs="仿宋"/>
          <w:spacing w:val="-6"/>
          <w:sz w:val="30"/>
          <w:szCs w:val="30"/>
        </w:rPr>
        <w:t>如遇两队或两队以上积分相等，则按下列顺序决定名次：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A:积分相等队相互之间比赛的胜者名次列前；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B:积分相等队相互之间比赛的净胜球多者名次列前；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C:积分相等队相互之间比赛的进球总数多者名次列前；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D:积分相等队相互之间比赛的红、黄牌总数少者名次列前；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E:如仍相等，则采用抽签办法决定名次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八、奖励办法</w:t>
      </w:r>
    </w:p>
    <w:p>
      <w:pPr>
        <w:widowControl/>
        <w:spacing w:line="470" w:lineRule="atLeast"/>
        <w:ind w:firstLine="640"/>
        <w:jc w:val="left"/>
        <w:rPr>
          <w:rFonts w:hint="eastAsia" w:ascii="仿宋" w:hAnsi="仿宋" w:eastAsia="仿宋" w:cs="仿宋"/>
          <w:color w:val="111111"/>
          <w:kern w:val="0"/>
          <w:szCs w:val="21"/>
        </w:rPr>
      </w:pPr>
      <w:r>
        <w:rPr>
          <w:rFonts w:hint="eastAsia" w:ascii="仿宋" w:hAnsi="仿宋" w:eastAsia="仿宋" w:cs="仿宋"/>
          <w:sz w:val="30"/>
          <w:szCs w:val="30"/>
        </w:rPr>
        <w:t>（一）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联赛</w:t>
      </w:r>
      <w:r>
        <w:rPr>
          <w:rFonts w:hint="eastAsia" w:ascii="仿宋" w:hAnsi="仿宋" w:eastAsia="仿宋" w:cs="仿宋"/>
          <w:sz w:val="30"/>
          <w:szCs w:val="30"/>
        </w:rPr>
        <w:t>各组别前八名按名次设奖，若参赛组别不足8个队，按参赛队伍减1录取。</w:t>
      </w:r>
      <w:r>
        <w:rPr>
          <w:rFonts w:hint="eastAsia" w:ascii="仿宋" w:hAnsi="仿宋" w:eastAsia="仿宋" w:cs="仿宋"/>
          <w:color w:val="111111"/>
          <w:kern w:val="0"/>
          <w:sz w:val="32"/>
          <w:szCs w:val="32"/>
        </w:rPr>
        <w:t>联赛设一、二等奖，联赛前四名为一等奖，之后名次为二等奖，分别给予奖励。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（二）各组别设体育道德风尚奖。</w:t>
      </w:r>
    </w:p>
    <w:p>
      <w:pPr>
        <w:widowControl/>
        <w:spacing w:line="560" w:lineRule="exact"/>
        <w:ind w:firstLine="640"/>
        <w:jc w:val="left"/>
        <w:rPr>
          <w:rFonts w:ascii="仿宋_GB2312" w:hAnsi="仿宋_GB2312" w:eastAsia="仿宋_GB2312" w:cs="仿宋_GB2312"/>
          <w:color w:val="1111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设“优秀赛区奖”。</w:t>
      </w:r>
    </w:p>
    <w:p>
      <w:pPr>
        <w:widowControl/>
        <w:spacing w:line="560" w:lineRule="exact"/>
        <w:ind w:firstLine="640"/>
        <w:jc w:val="left"/>
        <w:rPr>
          <w:rFonts w:ascii="仿宋_GB2312" w:hAnsi="仿宋_GB2312" w:eastAsia="仿宋_GB2312" w:cs="仿宋_GB2312"/>
          <w:color w:val="1111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）设“优秀教练员”奖。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111111"/>
          <w:kern w:val="0"/>
          <w:sz w:val="32"/>
          <w:szCs w:val="32"/>
        </w:rPr>
        <w:t>）设“优秀裁判员”奖。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九、报名、抽签、报到、联席会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（一）报名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1.报名人数：每队可报领队、教练各1名，小学组运动员每队10名，初中组运动员每队15名，高中组运动员每队20名。  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2.报名办法：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参加联赛的学校</w:t>
      </w:r>
      <w:r>
        <w:rPr>
          <w:rFonts w:hint="eastAsia" w:ascii="仿宋" w:hAnsi="仿宋" w:eastAsia="仿宋" w:cs="仿宋"/>
          <w:sz w:val="30"/>
          <w:szCs w:val="30"/>
        </w:rPr>
        <w:t>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时须</w:t>
      </w:r>
      <w:r>
        <w:rPr>
          <w:rFonts w:hint="eastAsia" w:ascii="仿宋" w:hAnsi="仿宋" w:eastAsia="仿宋" w:cs="仿宋"/>
          <w:sz w:val="30"/>
          <w:szCs w:val="30"/>
        </w:rPr>
        <w:t>交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加盖公章及主要领导签字的</w:t>
      </w:r>
      <w:r>
        <w:rPr>
          <w:rFonts w:hint="eastAsia" w:ascii="仿宋" w:hAnsi="仿宋" w:eastAsia="仿宋" w:cs="仿宋"/>
          <w:sz w:val="30"/>
          <w:szCs w:val="30"/>
        </w:rPr>
        <w:t>报名表1份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电子报名表发送至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pdsxyzq</w:t>
      </w:r>
      <w:r>
        <w:rPr>
          <w:rFonts w:hint="eastAsia" w:ascii="仿宋" w:hAnsi="仿宋" w:eastAsia="仿宋" w:cs="仿宋"/>
          <w:sz w:val="30"/>
          <w:szCs w:val="30"/>
        </w:rPr>
        <w:t>@163.com，电子邮件名称统一为“学校全称+男子/女子+组别”。电子报名表和纸质报名表必须一致，报名之后不得随意更改。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（二）报名时间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局属学校报名时间为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2022年3月3日，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各县（市、区）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选拔的球队报名时间为3月4日。</w:t>
      </w: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刘旻颢</w:t>
      </w:r>
      <w:r>
        <w:rPr>
          <w:rFonts w:hint="eastAsia" w:ascii="仿宋" w:hAnsi="仿宋" w:eastAsia="仿宋" w:cs="仿宋"/>
          <w:sz w:val="30"/>
          <w:szCs w:val="30"/>
        </w:rPr>
        <w:t>，联系电话：0375—2629916 或13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937559066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联赛</w:t>
      </w:r>
      <w:r>
        <w:rPr>
          <w:rFonts w:hint="eastAsia" w:ascii="仿宋" w:hAnsi="仿宋" w:eastAsia="仿宋" w:cs="仿宋"/>
          <w:sz w:val="30"/>
          <w:szCs w:val="30"/>
        </w:rPr>
        <w:t>抽签：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2022年3月5日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联赛</w:t>
      </w:r>
      <w:r>
        <w:rPr>
          <w:rFonts w:hint="eastAsia" w:ascii="仿宋" w:hAnsi="仿宋" w:eastAsia="仿宋" w:cs="仿宋"/>
          <w:sz w:val="30"/>
          <w:szCs w:val="30"/>
        </w:rPr>
        <w:t>报到：报到时交验参赛学生运动员第二代身份证、学籍证明（加盖当地教育部门公章）、两寸彩色免冠照片1张、报名表原件。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抽签时</w:t>
      </w:r>
      <w:r>
        <w:rPr>
          <w:rFonts w:hint="eastAsia" w:ascii="仿宋" w:hAnsi="仿宋" w:eastAsia="仿宋" w:cs="仿宋"/>
          <w:sz w:val="30"/>
          <w:szCs w:val="30"/>
        </w:rPr>
        <w:t>另行通知。</w:t>
      </w:r>
    </w:p>
    <w:p>
      <w:pPr>
        <w:ind w:firstLine="600" w:firstLineChars="200"/>
        <w:rPr>
          <w:rFonts w:hint="eastAsia"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（五）联席会：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抽签时</w:t>
      </w:r>
      <w:r>
        <w:rPr>
          <w:rFonts w:hint="eastAsia" w:ascii="仿宋" w:hAnsi="仿宋" w:eastAsia="仿宋" w:cs="仿宋"/>
          <w:sz w:val="30"/>
          <w:szCs w:val="30"/>
        </w:rPr>
        <w:t>另行通知。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十、经费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（一）为方便管理，比赛期间各县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市、</w:t>
      </w:r>
      <w:r>
        <w:rPr>
          <w:rFonts w:hint="eastAsia" w:ascii="仿宋" w:hAnsi="仿宋" w:eastAsia="仿宋" w:cs="仿宋"/>
          <w:sz w:val="30"/>
          <w:szCs w:val="30"/>
        </w:rPr>
        <w:t>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选派的裁判员统一安排食宿。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（二）各领队、教练员、参赛队员食宿费交通费由派出单位承担。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十一、其它</w:t>
      </w:r>
    </w:p>
    <w:p>
      <w:pPr>
        <w:ind w:firstLine="600" w:firstLineChars="200"/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严格落实常态化疫情防控有关要求，</w:t>
      </w: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zh-CN" w:bidi="ar-SA"/>
        </w:rPr>
        <w:t>凡参加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校园足球周末</w:t>
      </w:r>
      <w:r>
        <w:rPr>
          <w:rFonts w:hint="eastAsia" w:ascii="仿宋" w:hAnsi="仿宋" w:eastAsia="仿宋" w:cs="仿宋"/>
          <w:sz w:val="30"/>
          <w:szCs w:val="30"/>
        </w:rPr>
        <w:t>联赛</w:t>
      </w:r>
      <w:r>
        <w:rPr>
          <w:rFonts w:hint="eastAsia" w:ascii="仿宋" w:hAnsi="仿宋" w:eastAsia="仿宋" w:cs="仿宋"/>
          <w:color w:val="000000"/>
          <w:spacing w:val="9"/>
          <w:sz w:val="30"/>
          <w:szCs w:val="30"/>
          <w:lang w:val="en-US" w:eastAsia="zh-CN" w:bidi="ar-SA"/>
        </w:rPr>
        <w:t>的各参赛队队员、教练，在比赛报到时需签订《参赛人员新冠肺炎疫情防控承诺书》（见附件3），否则取消参赛资格。</w:t>
      </w:r>
    </w:p>
    <w:p>
      <w:pPr>
        <w:ind w:firstLine="450" w:firstLineChars="1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校园足球周末</w:t>
      </w:r>
      <w:r>
        <w:rPr>
          <w:rFonts w:hint="eastAsia" w:ascii="仿宋" w:hAnsi="仿宋" w:eastAsia="仿宋" w:cs="仿宋"/>
          <w:sz w:val="30"/>
          <w:szCs w:val="30"/>
        </w:rPr>
        <w:t>联赛比赛监督、裁判员由平顶山市校园足球联赛组委会统一选派。</w:t>
      </w:r>
    </w:p>
    <w:p>
      <w:pPr>
        <w:ind w:firstLine="450" w:firstLineChars="1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（三）本规程解释、变更和补充权属平顶山市校园足球联赛组委会所有，未尽事宜，另行通知。 </w:t>
      </w:r>
    </w:p>
    <w:p>
      <w:pPr>
        <w:widowControl/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pacing w:val="9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平顶山市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青少年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校园足球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周末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联赛报名表</w:t>
      </w:r>
    </w:p>
    <w:tbl>
      <w:tblPr>
        <w:tblStyle w:val="3"/>
        <w:tblW w:w="95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"/>
        <w:gridCol w:w="957"/>
        <w:gridCol w:w="1120"/>
        <w:gridCol w:w="11"/>
        <w:gridCol w:w="1636"/>
        <w:gridCol w:w="462"/>
        <w:gridCol w:w="132"/>
        <w:gridCol w:w="870"/>
        <w:gridCol w:w="437"/>
        <w:gridCol w:w="424"/>
        <w:gridCol w:w="715"/>
        <w:gridCol w:w="699"/>
        <w:gridCol w:w="991"/>
        <w:gridCol w:w="622"/>
        <w:gridCol w:w="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471" w:hRule="atLeast"/>
          <w:jc w:val="center"/>
        </w:trPr>
        <w:tc>
          <w:tcPr>
            <w:tcW w:w="37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组别：</w:t>
            </w:r>
          </w:p>
        </w:tc>
        <w:tc>
          <w:tcPr>
            <w:tcW w:w="5578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参赛单位：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471" w:hRule="atLeast"/>
          <w:jc w:val="center"/>
        </w:trPr>
        <w:tc>
          <w:tcPr>
            <w:tcW w:w="9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16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手机号</w:t>
            </w:r>
          </w:p>
        </w:tc>
        <w:tc>
          <w:tcPr>
            <w:tcW w:w="4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257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运动员服装（颜色）</w:t>
            </w:r>
          </w:p>
        </w:tc>
        <w:tc>
          <w:tcPr>
            <w:tcW w:w="253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守门员服装（颜色）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471" w:hRule="atLeast"/>
          <w:jc w:val="center"/>
        </w:trPr>
        <w:tc>
          <w:tcPr>
            <w:tcW w:w="9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领队</w:t>
            </w: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上衣</w:t>
            </w: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短裤</w:t>
            </w:r>
          </w:p>
        </w:tc>
        <w:tc>
          <w:tcPr>
            <w:tcW w:w="7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长袜</w:t>
            </w:r>
          </w:p>
        </w:tc>
        <w:tc>
          <w:tcPr>
            <w:tcW w:w="6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上衣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短裤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长袜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471" w:hRule="atLeast"/>
          <w:jc w:val="center"/>
        </w:trPr>
        <w:tc>
          <w:tcPr>
            <w:tcW w:w="9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教练</w:t>
            </w: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A</w:t>
            </w: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471" w:hRule="atLeast"/>
          <w:jc w:val="center"/>
        </w:trPr>
        <w:tc>
          <w:tcPr>
            <w:tcW w:w="9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教练</w:t>
            </w:r>
          </w:p>
        </w:tc>
        <w:tc>
          <w:tcPr>
            <w:tcW w:w="11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B</w:t>
            </w:r>
          </w:p>
        </w:tc>
        <w:tc>
          <w:tcPr>
            <w:tcW w:w="10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2266" w:hRule="atLeast"/>
          <w:jc w:val="center"/>
        </w:trPr>
        <w:tc>
          <w:tcPr>
            <w:tcW w:w="2077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照片</w:t>
            </w:r>
          </w:p>
        </w:tc>
        <w:tc>
          <w:tcPr>
            <w:tcW w:w="1647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</w:p>
        </w:tc>
        <w:tc>
          <w:tcPr>
            <w:tcW w:w="1901" w:type="dxa"/>
            <w:gridSpan w:val="4"/>
            <w:noWrap w:val="0"/>
            <w:vAlign w:val="top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</w:p>
        </w:tc>
        <w:tc>
          <w:tcPr>
            <w:tcW w:w="1838" w:type="dxa"/>
            <w:gridSpan w:val="3"/>
            <w:noWrap w:val="0"/>
            <w:vAlign w:val="top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</w:p>
        </w:tc>
        <w:tc>
          <w:tcPr>
            <w:tcW w:w="1839" w:type="dxa"/>
            <w:gridSpan w:val="3"/>
            <w:noWrap w:val="0"/>
            <w:vAlign w:val="top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381" w:hRule="atLeast"/>
          <w:jc w:val="center"/>
        </w:trPr>
        <w:tc>
          <w:tcPr>
            <w:tcW w:w="20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姓名：</w:t>
            </w:r>
          </w:p>
        </w:tc>
        <w:tc>
          <w:tcPr>
            <w:tcW w:w="16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姓名：</w:t>
            </w:r>
          </w:p>
        </w:tc>
        <w:tc>
          <w:tcPr>
            <w:tcW w:w="190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姓名：</w:t>
            </w:r>
          </w:p>
        </w:tc>
        <w:tc>
          <w:tcPr>
            <w:tcW w:w="18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姓名：</w:t>
            </w:r>
          </w:p>
        </w:tc>
        <w:tc>
          <w:tcPr>
            <w:tcW w:w="18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381" w:hRule="atLeast"/>
          <w:jc w:val="center"/>
        </w:trPr>
        <w:tc>
          <w:tcPr>
            <w:tcW w:w="20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场上号码：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场上号码：</w:t>
            </w:r>
          </w:p>
        </w:tc>
        <w:tc>
          <w:tcPr>
            <w:tcW w:w="190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场上号码：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场上号码：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场上号码：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381" w:hRule="atLeast"/>
          <w:jc w:val="center"/>
        </w:trPr>
        <w:tc>
          <w:tcPr>
            <w:tcW w:w="20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出生年月：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出生年月：</w:t>
            </w:r>
          </w:p>
        </w:tc>
        <w:tc>
          <w:tcPr>
            <w:tcW w:w="1901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出生年月：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出生年月：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381" w:hRule="atLeast"/>
          <w:jc w:val="center"/>
        </w:trPr>
        <w:tc>
          <w:tcPr>
            <w:tcW w:w="20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学籍辅号：</w:t>
            </w:r>
          </w:p>
        </w:tc>
        <w:tc>
          <w:tcPr>
            <w:tcW w:w="16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学籍辅号：</w:t>
            </w:r>
          </w:p>
        </w:tc>
        <w:tc>
          <w:tcPr>
            <w:tcW w:w="190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学籍辅号：</w:t>
            </w:r>
          </w:p>
        </w:tc>
        <w:tc>
          <w:tcPr>
            <w:tcW w:w="18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学籍辅号：</w:t>
            </w:r>
          </w:p>
        </w:tc>
        <w:tc>
          <w:tcPr>
            <w:tcW w:w="18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学籍辅号：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381" w:hRule="atLeast"/>
          <w:jc w:val="center"/>
        </w:trPr>
        <w:tc>
          <w:tcPr>
            <w:tcW w:w="20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Arial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身份证号：</w:t>
            </w:r>
          </w:p>
        </w:tc>
        <w:tc>
          <w:tcPr>
            <w:tcW w:w="16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Arial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身份证号：</w:t>
            </w:r>
          </w:p>
        </w:tc>
        <w:tc>
          <w:tcPr>
            <w:tcW w:w="190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Arial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身份证号：</w:t>
            </w:r>
          </w:p>
        </w:tc>
        <w:tc>
          <w:tcPr>
            <w:tcW w:w="183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Arial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身份证号：</w:t>
            </w:r>
          </w:p>
        </w:tc>
        <w:tc>
          <w:tcPr>
            <w:tcW w:w="18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Arial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2299" w:hRule="atLeast"/>
          <w:jc w:val="center"/>
        </w:trPr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照片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</w:p>
        </w:tc>
        <w:tc>
          <w:tcPr>
            <w:tcW w:w="1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</w:p>
        </w:tc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381" w:hRule="atLeast"/>
          <w:jc w:val="center"/>
        </w:trPr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姓名：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姓名：</w:t>
            </w:r>
          </w:p>
        </w:tc>
        <w:tc>
          <w:tcPr>
            <w:tcW w:w="1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姓名：</w:t>
            </w:r>
          </w:p>
        </w:tc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姓名：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381" w:hRule="atLeast"/>
          <w:jc w:val="center"/>
        </w:trPr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场上号码：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场上号码：</w:t>
            </w:r>
          </w:p>
        </w:tc>
        <w:tc>
          <w:tcPr>
            <w:tcW w:w="1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场上号码：</w:t>
            </w:r>
          </w:p>
        </w:tc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场上号码：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场上号码：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381" w:hRule="atLeast"/>
          <w:jc w:val="center"/>
        </w:trPr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出生年月：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出生年月：</w:t>
            </w:r>
          </w:p>
        </w:tc>
        <w:tc>
          <w:tcPr>
            <w:tcW w:w="1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出生年月：</w:t>
            </w:r>
          </w:p>
        </w:tc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出生年月：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381" w:hRule="atLeast"/>
          <w:jc w:val="center"/>
        </w:trPr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学籍辅号：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学籍辅号：</w:t>
            </w:r>
          </w:p>
        </w:tc>
        <w:tc>
          <w:tcPr>
            <w:tcW w:w="1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学籍辅号：</w:t>
            </w:r>
          </w:p>
        </w:tc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学籍辅号：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学籍辅号：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2" w:type="dxa"/>
          <w:trHeight w:val="381" w:hRule="atLeast"/>
          <w:jc w:val="center"/>
        </w:trPr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身份证号：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身份证号：</w:t>
            </w:r>
          </w:p>
        </w:tc>
        <w:tc>
          <w:tcPr>
            <w:tcW w:w="1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身份证号：</w:t>
            </w:r>
          </w:p>
        </w:tc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身份证号：</w:t>
            </w:r>
          </w:p>
        </w:tc>
        <w:tc>
          <w:tcPr>
            <w:tcW w:w="1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2923" w:hRule="atLeast"/>
          <w:jc w:val="center"/>
        </w:trPr>
        <w:tc>
          <w:tcPr>
            <w:tcW w:w="9278" w:type="dxa"/>
            <w:gridSpan w:val="14"/>
            <w:noWrap w:val="0"/>
            <w:vAlign w:val="top"/>
          </w:tcPr>
          <w:p>
            <w:pPr>
              <w:ind w:left="-15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959" w:hRule="atLeast"/>
          <w:jc w:val="center"/>
        </w:trPr>
        <w:tc>
          <w:tcPr>
            <w:tcW w:w="9278" w:type="dxa"/>
            <w:gridSpan w:val="14"/>
            <w:noWrap w:val="0"/>
            <w:vAlign w:val="top"/>
          </w:tcPr>
          <w:p>
            <w:pPr>
              <w:ind w:left="-15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以上队员全部为本校队员正式学籍且在读学生，如有虚假，同意依据《河南省校园足球竞赛管理办法》接受处罚。</w:t>
            </w:r>
          </w:p>
          <w:p>
            <w:pPr>
              <w:tabs>
                <w:tab w:val="left" w:pos="4616"/>
                <w:tab w:val="left" w:pos="5240"/>
                <w:tab w:val="left" w:pos="5648"/>
                <w:tab w:val="left" w:pos="7130"/>
              </w:tabs>
              <w:ind w:left="-15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主管校长签字（盖章）：    </w:t>
            </w:r>
            <w:r>
              <w:rPr>
                <w:rFonts w:ascii="仿宋_GB2312" w:hAnsi="宋体"/>
                <w:szCs w:val="21"/>
              </w:rPr>
              <w:tab/>
            </w:r>
            <w:r>
              <w:rPr>
                <w:rFonts w:ascii="仿宋_GB2312" w:hAnsi="宋体"/>
                <w:szCs w:val="21"/>
              </w:rPr>
              <w:tab/>
            </w:r>
            <w:r>
              <w:rPr>
                <w:rFonts w:ascii="仿宋_GB2312" w:hAnsi="宋体"/>
                <w:szCs w:val="21"/>
              </w:rPr>
              <w:tab/>
            </w:r>
            <w:r>
              <w:rPr>
                <w:rFonts w:hint="eastAsia" w:ascii="仿宋_GB2312" w:hAnsi="宋体"/>
                <w:szCs w:val="21"/>
              </w:rPr>
              <w:t>主管局长签字(盖章)：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874" w:hRule="atLeast"/>
          <w:jc w:val="center"/>
        </w:trPr>
        <w:tc>
          <w:tcPr>
            <w:tcW w:w="4520" w:type="dxa"/>
            <w:gridSpan w:val="7"/>
            <w:noWrap w:val="0"/>
            <w:vAlign w:val="top"/>
          </w:tcPr>
          <w:p>
            <w:pPr>
              <w:ind w:left="-1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以上报名运动员身体健康适合进行校园足球竞赛活动</w:t>
            </w:r>
          </w:p>
        </w:tc>
        <w:tc>
          <w:tcPr>
            <w:tcW w:w="4758" w:type="dxa"/>
            <w:gridSpan w:val="7"/>
            <w:noWrap w:val="0"/>
            <w:vAlign w:val="top"/>
          </w:tcPr>
          <w:p>
            <w:pPr>
              <w:ind w:left="-1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以上队员在本赛事期间全部办理校园足球险或意外伤害保险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1317" w:hRule="atLeast"/>
          <w:jc w:val="center"/>
        </w:trPr>
        <w:tc>
          <w:tcPr>
            <w:tcW w:w="9278" w:type="dxa"/>
            <w:gridSpan w:val="14"/>
            <w:noWrap w:val="0"/>
            <w:vAlign w:val="top"/>
          </w:tcPr>
          <w:p>
            <w:pPr>
              <w:ind w:left="-15"/>
              <w:rPr>
                <w:rFonts w:ascii="仿宋_GB2312" w:hAnsi="宋体"/>
                <w:szCs w:val="21"/>
              </w:rPr>
            </w:pPr>
          </w:p>
          <w:p>
            <w:pPr>
              <w:rPr>
                <w:rFonts w:ascii="仿宋_GB2312" w:hAnsi="宋体"/>
                <w:szCs w:val="21"/>
              </w:rPr>
            </w:pPr>
          </w:p>
          <w:p>
            <w:pPr>
              <w:ind w:left="-15"/>
              <w:rPr>
                <w:rFonts w:ascii="仿宋_GB2312" w:hAnsi="宋体"/>
                <w:szCs w:val="21"/>
              </w:rPr>
            </w:pPr>
          </w:p>
          <w:p>
            <w:pPr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所属学校盖章</w:t>
            </w:r>
          </w:p>
        </w:tc>
      </w:tr>
    </w:tbl>
    <w:p>
      <w:pPr>
        <w:widowControl/>
      </w:pPr>
    </w:p>
    <w:p/>
    <w:p>
      <w:pPr>
        <w:widowControl/>
        <w:spacing w:line="270" w:lineRule="atLeast"/>
        <w:ind w:firstLine="64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270" w:lineRule="atLeast"/>
        <w:ind w:firstLine="64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270" w:lineRule="atLeast"/>
        <w:ind w:firstLine="64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270" w:lineRule="atLeast"/>
        <w:ind w:firstLine="64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270" w:lineRule="atLeast"/>
        <w:ind w:firstLine="64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270" w:lineRule="atLeast"/>
        <w:ind w:firstLine="64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270" w:lineRule="atLeast"/>
        <w:ind w:firstLine="64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270" w:lineRule="atLeast"/>
        <w:ind w:firstLine="64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270" w:lineRule="atLeast"/>
        <w:ind w:firstLine="640"/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220" w:lineRule="atLeas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220" w:lineRule="atLeas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9"/>
          <w:sz w:val="44"/>
          <w:szCs w:val="44"/>
          <w:lang w:val="en-US" w:eastAsia="zh-CN" w:bidi="ar-SA"/>
        </w:rPr>
        <w:t>参赛人员新冠肺炎疫情防控承诺书</w:t>
      </w:r>
    </w:p>
    <w:p>
      <w:pPr>
        <w:widowControl/>
        <w:spacing w:line="270" w:lineRule="atLeast"/>
        <w:jc w:val="both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270" w:lineRule="atLeast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为更好完成青少年校园足球周末联赛工作，对参赛的全体教练员、运动员及技术官员制定如下承诺：</w:t>
      </w:r>
    </w:p>
    <w:p>
      <w:pPr>
        <w:widowControl/>
        <w:numPr>
          <w:ilvl w:val="0"/>
          <w:numId w:val="1"/>
        </w:numPr>
        <w:spacing w:line="270" w:lineRule="atLeast"/>
        <w:ind w:left="320" w:leftChars="0" w:firstLine="0" w:firstLineChars="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本人符合疫情防控期间参赛条件，在联赛前至少14天未接触来自各类疫情中高风险地区人员，也未接触其他疑似或确诊人员，且无发热、咳嗽等疑似感染冠状病毒的各项症状。</w:t>
      </w:r>
    </w:p>
    <w:p>
      <w:pPr>
        <w:widowControl/>
        <w:numPr>
          <w:ilvl w:val="0"/>
          <w:numId w:val="1"/>
        </w:numPr>
        <w:spacing w:line="270" w:lineRule="atLeast"/>
        <w:ind w:left="320" w:leftChars="0" w:firstLine="0" w:firstLineChars="0"/>
        <w:jc w:val="both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与本人共同居住生活的亲属未有发烧、发热的状况，并保证做好体温及健康状况监测。</w:t>
      </w:r>
    </w:p>
    <w:p>
      <w:pPr>
        <w:widowControl/>
        <w:numPr>
          <w:ilvl w:val="0"/>
          <w:numId w:val="1"/>
        </w:numPr>
        <w:spacing w:line="270" w:lineRule="atLeast"/>
        <w:ind w:left="320" w:leftChars="0" w:firstLine="0" w:firstLineChars="0"/>
        <w:jc w:val="both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联赛期间本人严格按照疫情防控相关要求，自觉维护防疫工作的正常秩序。</w:t>
      </w:r>
    </w:p>
    <w:p>
      <w:pPr>
        <w:widowControl/>
        <w:numPr>
          <w:ilvl w:val="0"/>
          <w:numId w:val="1"/>
        </w:numPr>
        <w:spacing w:line="270" w:lineRule="atLeast"/>
        <w:ind w:left="320" w:leftChars="0" w:firstLine="0" w:firstLineChars="0"/>
        <w:jc w:val="both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本人身体健康状况良好，可以参加竞技、竞赛相关工作。</w:t>
      </w:r>
    </w:p>
    <w:p>
      <w:pPr>
        <w:widowControl/>
        <w:numPr>
          <w:ilvl w:val="0"/>
          <w:numId w:val="0"/>
        </w:numPr>
        <w:spacing w:line="270" w:lineRule="atLeast"/>
        <w:ind w:left="320" w:leftChars="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备注：如有特殊情况，须及时上报说明。</w:t>
      </w:r>
    </w:p>
    <w:p>
      <w:pPr>
        <w:widowControl/>
        <w:numPr>
          <w:ilvl w:val="0"/>
          <w:numId w:val="0"/>
        </w:numPr>
        <w:spacing w:line="270" w:lineRule="atLeast"/>
        <w:ind w:left="320" w:leftChars="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所属单位：</w:t>
      </w:r>
    </w:p>
    <w:p>
      <w:pPr>
        <w:widowControl/>
        <w:numPr>
          <w:ilvl w:val="0"/>
          <w:numId w:val="0"/>
        </w:numPr>
        <w:spacing w:line="270" w:lineRule="atLeast"/>
        <w:ind w:left="320" w:leftChars="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270" w:lineRule="atLeast"/>
        <w:ind w:left="320" w:leftChars="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        承诺人签字：</w:t>
      </w:r>
    </w:p>
    <w:p>
      <w:pPr>
        <w:widowControl/>
        <w:numPr>
          <w:ilvl w:val="0"/>
          <w:numId w:val="0"/>
        </w:numPr>
        <w:spacing w:line="270" w:lineRule="atLeast"/>
        <w:ind w:left="320" w:leftChars="0"/>
        <w:jc w:val="both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        年    月    日</w:t>
      </w:r>
    </w:p>
    <w:p>
      <w:pPr>
        <w:widowControl/>
        <w:spacing w:line="270" w:lineRule="atLeast"/>
        <w:jc w:val="both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270" w:lineRule="atLeast"/>
        <w:ind w:firstLine="640"/>
        <w:jc w:val="right"/>
        <w:rPr>
          <w:rFonts w:hint="default" w:ascii="宋体" w:hAnsi="宋体" w:eastAsia="宋体" w:cs="宋体"/>
          <w:color w:val="000000"/>
          <w:kern w:val="0"/>
          <w:sz w:val="18"/>
          <w:szCs w:val="18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EEFB72"/>
    <w:multiLevelType w:val="singleLevel"/>
    <w:tmpl w:val="8BEEFB72"/>
    <w:lvl w:ilvl="0" w:tentative="0">
      <w:start w:val="1"/>
      <w:numFmt w:val="chineseCounting"/>
      <w:suff w:val="nothing"/>
      <w:lvlText w:val="%1、"/>
      <w:lvlJc w:val="left"/>
      <w:pPr>
        <w:ind w:left="3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A7F45"/>
    <w:rsid w:val="0972503C"/>
    <w:rsid w:val="1AFC6B39"/>
    <w:rsid w:val="2B8A50BC"/>
    <w:rsid w:val="3D8F1791"/>
    <w:rsid w:val="3EB507F9"/>
    <w:rsid w:val="50B3688E"/>
    <w:rsid w:val="578A1C38"/>
    <w:rsid w:val="7095377C"/>
    <w:rsid w:val="75F779E9"/>
    <w:rsid w:val="79DC5EBB"/>
    <w:rsid w:val="7DBD3466"/>
    <w:rsid w:val="7EFA7F45"/>
    <w:rsid w:val="F17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2022-02-28T10:30:00Z</dcterms:created>
  <dc:creator>周俊伟</dc:creator>
  <cp:lastModifiedBy>张俊芳</cp:lastModifiedBy>
  <cp:lastPrinted>2022-03-01T08:22:00Z</cp:lastPrinted>
  <dcterms:modified xsi:type="dcterms:W3CDTF">2022-03-01T08:42:36Z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AC763CA28DB94A7D872603E8BA4B110C</vt:lpwstr>
  </property>
</Properties>
</file>