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9"/>
        <w:ind w:left="1183"/>
        <w:rPr>
          <w:rFonts w:hint="eastAsia" w:ascii="黑体" w:hAnsi="黑体" w:eastAsia="黑体" w:cs="黑体"/>
          <w:sz w:val="32"/>
          <w:szCs w:val="32"/>
        </w:rPr>
      </w:pPr>
      <w:bookmarkStart w:id="0" w:name="_GoBack"/>
      <w:bookmarkEnd w:id="0"/>
      <w:r>
        <w:rPr>
          <w:rFonts w:hint="eastAsia" w:ascii="黑体" w:hAnsi="黑体" w:eastAsia="黑体" w:cs="黑体"/>
          <w:spacing w:val="-23"/>
          <w:sz w:val="32"/>
          <w:szCs w:val="32"/>
        </w:rPr>
        <w:t>附件</w:t>
      </w:r>
      <w:r>
        <w:rPr>
          <w:rFonts w:hint="eastAsia" w:ascii="黑体" w:hAnsi="黑体" w:eastAsia="黑体" w:cs="黑体"/>
          <w:spacing w:val="-19"/>
          <w:sz w:val="32"/>
          <w:szCs w:val="32"/>
        </w:rPr>
        <w:t>1</w:t>
      </w:r>
    </w:p>
    <w:p>
      <w:pPr>
        <w:pStyle w:val="3"/>
        <w:spacing w:before="8"/>
        <w:rPr>
          <w:rFonts w:hint="eastAsia" w:ascii="黑体" w:hAnsi="黑体" w:eastAsia="黑体" w:cs="黑体"/>
          <w:sz w:val="32"/>
          <w:szCs w:val="32"/>
        </w:rPr>
      </w:pPr>
      <w:r>
        <w:rPr>
          <w:rFonts w:hint="eastAsia" w:ascii="黑体" w:hAnsi="黑体" w:eastAsia="黑体" w:cs="黑体"/>
          <w:sz w:val="32"/>
          <w:szCs w:val="32"/>
        </w:rPr>
        <w:br w:type="column"/>
      </w:r>
    </w:p>
    <w:p>
      <w:pPr>
        <w:pStyle w:val="2"/>
        <w:keepNext w:val="0"/>
        <w:keepLines w:val="0"/>
        <w:pageBreakBefore w:val="0"/>
        <w:widowControl w:val="0"/>
        <w:kinsoku/>
        <w:wordWrap/>
        <w:overflowPunct/>
        <w:topLinePunct w:val="0"/>
        <w:autoSpaceDE/>
        <w:autoSpaceDN/>
        <w:bidi w:val="0"/>
        <w:adjustRightInd/>
        <w:snapToGrid/>
        <w:spacing w:before="1" w:line="560" w:lineRule="exact"/>
        <w:ind w:left="2442" w:right="3023" w:hanging="1539"/>
        <w:jc w:val="left"/>
        <w:textAlignment w:val="auto"/>
      </w:pPr>
      <w:r>
        <w:rPr>
          <w:rFonts w:hint="eastAsia" w:ascii="方正小标宋_GBK" w:hAnsi="方正小标宋_GBK" w:eastAsia="方正小标宋_GBK" w:cs="方正小标宋_GBK"/>
        </w:rPr>
        <w:t>平顶山市高校、中等职业学校、中小学（幼儿园） 语言文字规范化示范校评估标准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sectPr>
          <w:footerReference r:id="rId3" w:type="default"/>
          <w:pgSz w:w="16840" w:h="11910" w:orient="landscape"/>
          <w:pgMar w:top="1580" w:right="1080" w:bottom="2000" w:left="460" w:header="720" w:footer="720" w:gutter="0"/>
          <w:pgNumType w:fmt="numberInDash"/>
          <w:cols w:equalWidth="0" w:num="2">
            <w:col w:w="2082" w:space="40"/>
            <w:col w:w="13178"/>
          </w:cols>
        </w:sectPr>
      </w:pPr>
    </w:p>
    <w:tbl>
      <w:tblPr>
        <w:tblStyle w:val="8"/>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900"/>
        <w:gridCol w:w="1650"/>
        <w:gridCol w:w="9150"/>
        <w:gridCol w:w="600"/>
        <w:gridCol w:w="491"/>
        <w:gridCol w:w="1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765" w:type="dxa"/>
          </w:tcPr>
          <w:p>
            <w:pPr>
              <w:pStyle w:val="14"/>
              <w:spacing w:before="34" w:line="242" w:lineRule="auto"/>
              <w:ind w:left="102" w:right="83"/>
              <w:rPr>
                <w:sz w:val="28"/>
              </w:rPr>
            </w:pPr>
            <w:r>
              <w:rPr>
                <w:sz w:val="28"/>
              </w:rPr>
              <w:t>一级指标</w:t>
            </w:r>
          </w:p>
        </w:tc>
        <w:tc>
          <w:tcPr>
            <w:tcW w:w="900" w:type="dxa"/>
          </w:tcPr>
          <w:p>
            <w:pPr>
              <w:pStyle w:val="14"/>
              <w:spacing w:before="34" w:line="242" w:lineRule="auto"/>
              <w:ind w:left="170" w:right="150"/>
              <w:rPr>
                <w:sz w:val="28"/>
              </w:rPr>
            </w:pPr>
            <w:r>
              <w:rPr>
                <w:sz w:val="28"/>
              </w:rPr>
              <w:t>二级指标</w:t>
            </w:r>
          </w:p>
        </w:tc>
        <w:tc>
          <w:tcPr>
            <w:tcW w:w="1650" w:type="dxa"/>
          </w:tcPr>
          <w:p>
            <w:pPr>
              <w:pStyle w:val="14"/>
              <w:spacing w:before="214"/>
              <w:ind w:left="263"/>
              <w:rPr>
                <w:sz w:val="28"/>
              </w:rPr>
            </w:pPr>
            <w:r>
              <w:rPr>
                <w:sz w:val="28"/>
              </w:rPr>
              <w:t>三级指标</w:t>
            </w:r>
          </w:p>
        </w:tc>
        <w:tc>
          <w:tcPr>
            <w:tcW w:w="9150" w:type="dxa"/>
          </w:tcPr>
          <w:p>
            <w:pPr>
              <w:pStyle w:val="14"/>
              <w:spacing w:before="214"/>
              <w:ind w:left="3995" w:right="3980"/>
              <w:jc w:val="center"/>
              <w:rPr>
                <w:sz w:val="28"/>
              </w:rPr>
            </w:pPr>
            <w:r>
              <w:rPr>
                <w:sz w:val="28"/>
              </w:rPr>
              <w:t>评估内容</w:t>
            </w:r>
          </w:p>
        </w:tc>
        <w:tc>
          <w:tcPr>
            <w:tcW w:w="1091" w:type="dxa"/>
            <w:gridSpan w:val="2"/>
          </w:tcPr>
          <w:p>
            <w:pPr>
              <w:pStyle w:val="14"/>
              <w:spacing w:before="214"/>
              <w:ind w:left="263"/>
              <w:rPr>
                <w:sz w:val="28"/>
              </w:rPr>
            </w:pPr>
            <w:r>
              <w:rPr>
                <w:sz w:val="28"/>
              </w:rPr>
              <w:t>分值</w:t>
            </w:r>
          </w:p>
        </w:tc>
        <w:tc>
          <w:tcPr>
            <w:tcW w:w="1500" w:type="dxa"/>
          </w:tcPr>
          <w:p>
            <w:pPr>
              <w:pStyle w:val="14"/>
              <w:spacing w:before="214"/>
              <w:ind w:left="190"/>
              <w:rPr>
                <w:sz w:val="28"/>
              </w:rPr>
            </w:pPr>
            <w:r>
              <w:rPr>
                <w:sz w:val="28"/>
              </w:rPr>
              <w:t>评估方式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Merge w:val="restart"/>
          </w:tcPr>
          <w:p>
            <w:pPr>
              <w:pStyle w:val="14"/>
              <w:rPr>
                <w:sz w:val="30"/>
              </w:rPr>
            </w:pPr>
          </w:p>
          <w:p>
            <w:pPr>
              <w:pStyle w:val="14"/>
              <w:rPr>
                <w:sz w:val="30"/>
              </w:rPr>
            </w:pPr>
          </w:p>
          <w:p>
            <w:pPr>
              <w:pStyle w:val="14"/>
              <w:rPr>
                <w:sz w:val="30"/>
              </w:rPr>
            </w:pPr>
          </w:p>
          <w:p>
            <w:pPr>
              <w:pStyle w:val="14"/>
              <w:rPr>
                <w:sz w:val="30"/>
              </w:rPr>
            </w:pPr>
          </w:p>
          <w:p>
            <w:pPr>
              <w:pStyle w:val="14"/>
              <w:spacing w:before="263"/>
              <w:ind w:left="42"/>
              <w:jc w:val="center"/>
              <w:rPr>
                <w:sz w:val="28"/>
              </w:rPr>
            </w:pPr>
            <w:r>
              <w:rPr>
                <w:w w:val="121"/>
                <w:sz w:val="28"/>
              </w:rPr>
              <w:t>A</w:t>
            </w:r>
          </w:p>
          <w:p>
            <w:pPr>
              <w:pStyle w:val="14"/>
              <w:spacing w:before="3" w:line="242" w:lineRule="auto"/>
              <w:ind w:left="241" w:right="225"/>
              <w:rPr>
                <w:sz w:val="28"/>
              </w:rPr>
            </w:pPr>
            <w:r>
              <w:rPr>
                <w:sz w:val="28"/>
              </w:rPr>
              <w:t>组织管理</w:t>
            </w:r>
          </w:p>
        </w:tc>
        <w:tc>
          <w:tcPr>
            <w:tcW w:w="900" w:type="dxa"/>
            <w:vMerge w:val="restart"/>
          </w:tcPr>
          <w:p>
            <w:pPr>
              <w:pStyle w:val="14"/>
              <w:rPr>
                <w:sz w:val="30"/>
              </w:rPr>
            </w:pPr>
          </w:p>
          <w:p>
            <w:pPr>
              <w:pStyle w:val="14"/>
              <w:spacing w:before="8"/>
              <w:rPr>
                <w:sz w:val="28"/>
              </w:rPr>
            </w:pPr>
          </w:p>
          <w:p>
            <w:pPr>
              <w:pStyle w:val="14"/>
              <w:ind w:left="309"/>
              <w:rPr>
                <w:sz w:val="28"/>
              </w:rPr>
            </w:pPr>
            <w:r>
              <w:rPr>
                <w:w w:val="115"/>
                <w:sz w:val="28"/>
              </w:rPr>
              <w:t>A1</w:t>
            </w:r>
          </w:p>
          <w:p>
            <w:pPr>
              <w:pStyle w:val="14"/>
              <w:spacing w:before="4" w:line="242" w:lineRule="auto"/>
              <w:ind w:left="170" w:right="150"/>
              <w:rPr>
                <w:sz w:val="28"/>
              </w:rPr>
            </w:pPr>
            <w:r>
              <w:rPr>
                <w:sz w:val="28"/>
              </w:rPr>
              <w:t>领导重视定位明确</w:t>
            </w:r>
          </w:p>
        </w:tc>
        <w:tc>
          <w:tcPr>
            <w:tcW w:w="1650" w:type="dxa"/>
            <w:vMerge w:val="restart"/>
          </w:tcPr>
          <w:p>
            <w:pPr>
              <w:pStyle w:val="14"/>
              <w:spacing w:before="7"/>
              <w:rPr>
                <w:sz w:val="39"/>
              </w:rPr>
            </w:pPr>
          </w:p>
          <w:p>
            <w:pPr>
              <w:pStyle w:val="14"/>
              <w:spacing w:line="244" w:lineRule="auto"/>
              <w:ind w:left="28" w:right="8"/>
              <w:rPr>
                <w:sz w:val="28"/>
              </w:rPr>
            </w:pPr>
            <w:r>
              <w:rPr>
                <w:spacing w:val="-32"/>
                <w:w w:val="121"/>
                <w:sz w:val="28"/>
              </w:rPr>
              <w:t>A</w:t>
            </w:r>
            <w:r>
              <w:rPr>
                <w:spacing w:val="-17"/>
                <w:w w:val="111"/>
                <w:sz w:val="28"/>
              </w:rPr>
              <w:t>1</w:t>
            </w:r>
            <w:r>
              <w:rPr>
                <w:w w:val="55"/>
                <w:sz w:val="28"/>
              </w:rPr>
              <w:t>.</w:t>
            </w:r>
            <w:r>
              <w:rPr>
                <w:spacing w:val="-79"/>
                <w:sz w:val="28"/>
              </w:rPr>
              <w:t xml:space="preserve"> </w:t>
            </w:r>
            <w:r>
              <w:rPr>
                <w:w w:val="111"/>
                <w:sz w:val="28"/>
              </w:rPr>
              <w:t>1</w:t>
            </w:r>
            <w:r>
              <w:rPr>
                <w:spacing w:val="-43"/>
                <w:sz w:val="28"/>
              </w:rPr>
              <w:t xml:space="preserve"> </w:t>
            </w:r>
            <w:r>
              <w:rPr>
                <w:spacing w:val="22"/>
                <w:sz w:val="28"/>
              </w:rPr>
              <w:t>有健全</w:t>
            </w:r>
            <w:r>
              <w:rPr>
                <w:spacing w:val="-1"/>
                <w:sz w:val="28"/>
              </w:rPr>
              <w:t>的工作机构</w:t>
            </w:r>
          </w:p>
        </w:tc>
        <w:tc>
          <w:tcPr>
            <w:tcW w:w="9150" w:type="dxa"/>
          </w:tcPr>
          <w:p>
            <w:pPr>
              <w:pStyle w:val="14"/>
              <w:spacing w:before="55"/>
              <w:ind w:left="27"/>
              <w:rPr>
                <w:sz w:val="28"/>
              </w:rPr>
            </w:pPr>
            <w:r>
              <w:rPr>
                <w:sz w:val="28"/>
              </w:rPr>
              <w:t>1. 学校（幼儿园）有语言文字工作机构和分管领导</w:t>
            </w:r>
          </w:p>
        </w:tc>
        <w:tc>
          <w:tcPr>
            <w:tcW w:w="600" w:type="dxa"/>
          </w:tcPr>
          <w:p>
            <w:pPr>
              <w:pStyle w:val="14"/>
              <w:spacing w:before="55"/>
              <w:ind w:right="197"/>
              <w:jc w:val="right"/>
              <w:rPr>
                <w:sz w:val="28"/>
              </w:rPr>
            </w:pPr>
            <w:r>
              <w:rPr>
                <w:w w:val="111"/>
                <w:sz w:val="28"/>
              </w:rPr>
              <w:t>2</w:t>
            </w:r>
          </w:p>
        </w:tc>
        <w:tc>
          <w:tcPr>
            <w:tcW w:w="491" w:type="dxa"/>
            <w:vMerge w:val="restart"/>
          </w:tcPr>
          <w:p>
            <w:pPr>
              <w:pStyle w:val="14"/>
              <w:rPr>
                <w:sz w:val="30"/>
              </w:rPr>
            </w:pPr>
          </w:p>
          <w:p>
            <w:pPr>
              <w:pStyle w:val="14"/>
              <w:spacing w:before="10"/>
              <w:rPr>
                <w:sz w:val="23"/>
              </w:rPr>
            </w:pPr>
          </w:p>
          <w:p>
            <w:pPr>
              <w:pStyle w:val="14"/>
              <w:ind w:left="174"/>
              <w:rPr>
                <w:sz w:val="28"/>
              </w:rPr>
            </w:pPr>
            <w:r>
              <w:rPr>
                <w:w w:val="111"/>
                <w:sz w:val="28"/>
              </w:rPr>
              <w:t>5</w:t>
            </w:r>
          </w:p>
        </w:tc>
        <w:tc>
          <w:tcPr>
            <w:tcW w:w="1500" w:type="dxa"/>
            <w:vMerge w:val="restart"/>
          </w:tcPr>
          <w:p>
            <w:pPr>
              <w:pStyle w:val="14"/>
              <w:rPr>
                <w:sz w:val="32"/>
              </w:rPr>
            </w:pPr>
          </w:p>
          <w:p>
            <w:pPr>
              <w:pStyle w:val="14"/>
              <w:spacing w:before="279"/>
              <w:ind w:left="190"/>
              <w:rPr>
                <w:sz w:val="28"/>
              </w:rPr>
            </w:pPr>
            <w:r>
              <w:rPr>
                <w:sz w:val="28"/>
              </w:rPr>
              <w:t>查阅材料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56"/>
              <w:ind w:left="27"/>
              <w:rPr>
                <w:sz w:val="28"/>
              </w:rPr>
            </w:pPr>
            <w:r>
              <w:rPr>
                <w:sz w:val="28"/>
              </w:rPr>
              <w:t>2. 有专（兼）职工作人员</w:t>
            </w:r>
          </w:p>
        </w:tc>
        <w:tc>
          <w:tcPr>
            <w:tcW w:w="600" w:type="dxa"/>
          </w:tcPr>
          <w:p>
            <w:pPr>
              <w:pStyle w:val="14"/>
              <w:spacing w:before="56"/>
              <w:ind w:right="197"/>
              <w:jc w:val="right"/>
              <w:rPr>
                <w:sz w:val="28"/>
              </w:rPr>
            </w:pPr>
            <w:r>
              <w:rPr>
                <w:w w:val="111"/>
                <w:sz w:val="28"/>
              </w:rPr>
              <w:t>2</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55"/>
              <w:ind w:left="27"/>
              <w:rPr>
                <w:sz w:val="28"/>
              </w:rPr>
            </w:pPr>
            <w:r>
              <w:rPr>
                <w:spacing w:val="-9"/>
                <w:sz w:val="28"/>
              </w:rPr>
              <w:t>3</w:t>
            </w:r>
            <w:r>
              <w:rPr>
                <w:spacing w:val="-34"/>
                <w:sz w:val="28"/>
              </w:rPr>
              <w:t xml:space="preserve">. </w:t>
            </w:r>
            <w:r>
              <w:rPr>
                <w:sz w:val="28"/>
              </w:rPr>
              <w:t>从事语言文字管理工作的人员了解掌握国家语言文字工作的法律、法规、方针政策</w:t>
            </w:r>
            <w:r>
              <w:rPr>
                <w:sz w:val="28"/>
              </w:rPr>
              <w:tab/>
            </w:r>
            <w:r>
              <w:rPr>
                <w:sz w:val="28"/>
              </w:rPr>
              <w:t>知识</w:t>
            </w:r>
          </w:p>
        </w:tc>
        <w:tc>
          <w:tcPr>
            <w:tcW w:w="600" w:type="dxa"/>
          </w:tcPr>
          <w:p>
            <w:pPr>
              <w:pStyle w:val="14"/>
              <w:spacing w:line="223" w:lineRule="auto"/>
              <w:ind w:left="-145" w:right="197"/>
              <w:jc w:val="right"/>
              <w:rPr>
                <w:sz w:val="28"/>
              </w:rPr>
            </w:pPr>
            <w:r>
              <w:rPr>
                <w:spacing w:val="-29"/>
                <w:w w:val="105"/>
                <w:sz w:val="28"/>
              </w:rPr>
              <w:t xml:space="preserve">、 </w:t>
            </w:r>
            <w:r>
              <w:rPr>
                <w:spacing w:val="-17"/>
                <w:w w:val="105"/>
                <w:position w:val="-17"/>
                <w:sz w:val="28"/>
              </w:rPr>
              <w:t>1</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restart"/>
          </w:tcPr>
          <w:p>
            <w:pPr>
              <w:pStyle w:val="14"/>
              <w:spacing w:before="3"/>
              <w:rPr>
                <w:sz w:val="31"/>
              </w:rPr>
            </w:pPr>
          </w:p>
          <w:p>
            <w:pPr>
              <w:pStyle w:val="14"/>
              <w:spacing w:line="242" w:lineRule="auto"/>
              <w:ind w:left="28" w:right="8"/>
              <w:rPr>
                <w:sz w:val="28"/>
              </w:rPr>
            </w:pPr>
            <w:r>
              <w:rPr>
                <w:spacing w:val="-32"/>
                <w:w w:val="121"/>
                <w:sz w:val="28"/>
              </w:rPr>
              <w:t>A</w:t>
            </w:r>
            <w:r>
              <w:rPr>
                <w:spacing w:val="-17"/>
                <w:w w:val="111"/>
                <w:sz w:val="28"/>
              </w:rPr>
              <w:t>1</w:t>
            </w:r>
            <w:r>
              <w:rPr>
                <w:w w:val="55"/>
                <w:sz w:val="28"/>
              </w:rPr>
              <w:t>.</w:t>
            </w:r>
            <w:r>
              <w:rPr>
                <w:spacing w:val="-79"/>
                <w:sz w:val="28"/>
              </w:rPr>
              <w:t xml:space="preserve"> </w:t>
            </w:r>
            <w:r>
              <w:rPr>
                <w:w w:val="111"/>
                <w:sz w:val="28"/>
              </w:rPr>
              <w:t>2</w:t>
            </w:r>
            <w:r>
              <w:rPr>
                <w:spacing w:val="-43"/>
                <w:sz w:val="28"/>
              </w:rPr>
              <w:t xml:space="preserve"> </w:t>
            </w:r>
            <w:r>
              <w:rPr>
                <w:spacing w:val="22"/>
                <w:sz w:val="28"/>
              </w:rPr>
              <w:t>有完善</w:t>
            </w:r>
            <w:r>
              <w:rPr>
                <w:spacing w:val="-1"/>
                <w:sz w:val="28"/>
              </w:rPr>
              <w:t>的管理措施</w:t>
            </w:r>
          </w:p>
        </w:tc>
        <w:tc>
          <w:tcPr>
            <w:tcW w:w="9150" w:type="dxa"/>
          </w:tcPr>
          <w:p>
            <w:pPr>
              <w:pStyle w:val="14"/>
              <w:spacing w:before="57"/>
              <w:ind w:left="27"/>
              <w:rPr>
                <w:sz w:val="28"/>
              </w:rPr>
            </w:pPr>
            <w:r>
              <w:rPr>
                <w:sz w:val="28"/>
              </w:rPr>
              <w:t>4. 有完善的规章制度( 工作实施细则、管理措施、条例、制度)</w:t>
            </w:r>
          </w:p>
        </w:tc>
        <w:tc>
          <w:tcPr>
            <w:tcW w:w="600" w:type="dxa"/>
          </w:tcPr>
          <w:p>
            <w:pPr>
              <w:pStyle w:val="14"/>
              <w:spacing w:before="57"/>
              <w:ind w:right="197"/>
              <w:jc w:val="right"/>
              <w:rPr>
                <w:sz w:val="28"/>
              </w:rPr>
            </w:pPr>
            <w:r>
              <w:rPr>
                <w:w w:val="111"/>
                <w:sz w:val="28"/>
              </w:rPr>
              <w:t>2</w:t>
            </w:r>
          </w:p>
        </w:tc>
        <w:tc>
          <w:tcPr>
            <w:tcW w:w="491" w:type="dxa"/>
            <w:vMerge w:val="restart"/>
          </w:tcPr>
          <w:p>
            <w:pPr>
              <w:pStyle w:val="14"/>
              <w:rPr>
                <w:sz w:val="30"/>
              </w:rPr>
            </w:pPr>
          </w:p>
          <w:p>
            <w:pPr>
              <w:pStyle w:val="14"/>
              <w:spacing w:before="196"/>
              <w:ind w:left="174"/>
              <w:rPr>
                <w:sz w:val="28"/>
              </w:rPr>
            </w:pPr>
            <w:r>
              <w:rPr>
                <w:w w:val="111"/>
                <w:sz w:val="28"/>
              </w:rPr>
              <w:t>6</w:t>
            </w:r>
          </w:p>
        </w:tc>
        <w:tc>
          <w:tcPr>
            <w:tcW w:w="1500" w:type="dxa"/>
            <w:vMerge w:val="restart"/>
          </w:tcPr>
          <w:p>
            <w:pPr>
              <w:pStyle w:val="14"/>
              <w:spacing w:before="3"/>
              <w:rPr>
                <w:sz w:val="31"/>
              </w:rPr>
            </w:pPr>
          </w:p>
          <w:p>
            <w:pPr>
              <w:pStyle w:val="14"/>
              <w:spacing w:line="242" w:lineRule="auto"/>
              <w:ind w:left="190" w:right="32" w:hanging="142"/>
              <w:rPr>
                <w:sz w:val="28"/>
              </w:rPr>
            </w:pPr>
            <w:r>
              <w:rPr>
                <w:sz w:val="28"/>
              </w:rPr>
              <w:t>查阅文件和档案资料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55"/>
              <w:ind w:left="27"/>
              <w:rPr>
                <w:sz w:val="28"/>
              </w:rPr>
            </w:pPr>
            <w:r>
              <w:rPr>
                <w:sz w:val="28"/>
              </w:rPr>
              <w:t>5. 有学年或学期工作计划和安排</w:t>
            </w:r>
          </w:p>
        </w:tc>
        <w:tc>
          <w:tcPr>
            <w:tcW w:w="600" w:type="dxa"/>
          </w:tcPr>
          <w:p>
            <w:pPr>
              <w:pStyle w:val="14"/>
              <w:spacing w:before="55"/>
              <w:ind w:right="197"/>
              <w:jc w:val="right"/>
              <w:rPr>
                <w:sz w:val="28"/>
              </w:rPr>
            </w:pPr>
            <w:r>
              <w:rPr>
                <w:w w:val="111"/>
                <w:sz w:val="28"/>
              </w:rPr>
              <w:t>2</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56"/>
              <w:ind w:left="27"/>
              <w:rPr>
                <w:sz w:val="28"/>
              </w:rPr>
            </w:pPr>
            <w:r>
              <w:rPr>
                <w:sz w:val="28"/>
              </w:rPr>
              <w:t>6. 有学年或学期工作总结</w:t>
            </w:r>
          </w:p>
        </w:tc>
        <w:tc>
          <w:tcPr>
            <w:tcW w:w="600" w:type="dxa"/>
          </w:tcPr>
          <w:p>
            <w:pPr>
              <w:pStyle w:val="14"/>
              <w:spacing w:before="56"/>
              <w:ind w:right="197"/>
              <w:jc w:val="right"/>
              <w:rPr>
                <w:sz w:val="28"/>
              </w:rPr>
            </w:pPr>
            <w:r>
              <w:rPr>
                <w:w w:val="111"/>
                <w:sz w:val="28"/>
              </w:rPr>
              <w:t>2</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Merge w:val="continue"/>
            <w:tcBorders>
              <w:top w:val="nil"/>
            </w:tcBorders>
          </w:tcPr>
          <w:p>
            <w:pPr>
              <w:rPr>
                <w:sz w:val="2"/>
                <w:szCs w:val="2"/>
              </w:rPr>
            </w:pPr>
          </w:p>
        </w:tc>
        <w:tc>
          <w:tcPr>
            <w:tcW w:w="900" w:type="dxa"/>
            <w:vMerge w:val="restart"/>
          </w:tcPr>
          <w:p>
            <w:pPr>
              <w:pStyle w:val="14"/>
              <w:spacing w:before="116"/>
              <w:ind w:left="39" w:right="11"/>
              <w:jc w:val="center"/>
              <w:rPr>
                <w:sz w:val="28"/>
              </w:rPr>
            </w:pPr>
            <w:r>
              <w:rPr>
                <w:w w:val="115"/>
                <w:sz w:val="28"/>
              </w:rPr>
              <w:t>A2</w:t>
            </w:r>
          </w:p>
          <w:p>
            <w:pPr>
              <w:pStyle w:val="14"/>
              <w:spacing w:before="7" w:line="242" w:lineRule="auto"/>
              <w:ind w:left="28" w:right="11"/>
              <w:jc w:val="center"/>
              <w:rPr>
                <w:sz w:val="28"/>
              </w:rPr>
            </w:pPr>
            <w:r>
              <w:rPr>
                <w:spacing w:val="-6"/>
                <w:sz w:val="28"/>
              </w:rPr>
              <w:t>与学校</w:t>
            </w:r>
            <w:r>
              <w:rPr>
                <w:sz w:val="28"/>
              </w:rPr>
              <w:t xml:space="preserve">常规 工作 </w:t>
            </w:r>
            <w:r>
              <w:rPr>
                <w:spacing w:val="-6"/>
                <w:sz w:val="28"/>
              </w:rPr>
              <w:t>相结合</w:t>
            </w:r>
          </w:p>
        </w:tc>
        <w:tc>
          <w:tcPr>
            <w:tcW w:w="1650" w:type="dxa"/>
            <w:vMerge w:val="restart"/>
          </w:tcPr>
          <w:p>
            <w:pPr>
              <w:pStyle w:val="14"/>
              <w:spacing w:before="7"/>
              <w:rPr>
                <w:sz w:val="37"/>
              </w:rPr>
            </w:pPr>
          </w:p>
          <w:p>
            <w:pPr>
              <w:pStyle w:val="14"/>
              <w:spacing w:line="242" w:lineRule="auto"/>
              <w:ind w:left="28" w:right="7"/>
              <w:rPr>
                <w:sz w:val="28"/>
              </w:rPr>
            </w:pPr>
            <w:r>
              <w:rPr>
                <w:spacing w:val="-32"/>
                <w:w w:val="121"/>
                <w:sz w:val="28"/>
              </w:rPr>
              <w:t>A</w:t>
            </w:r>
            <w:r>
              <w:rPr>
                <w:spacing w:val="-17"/>
                <w:w w:val="111"/>
                <w:sz w:val="28"/>
              </w:rPr>
              <w:t>2</w:t>
            </w:r>
            <w:r>
              <w:rPr>
                <w:w w:val="55"/>
                <w:sz w:val="28"/>
              </w:rPr>
              <w:t>.</w:t>
            </w:r>
            <w:r>
              <w:rPr>
                <w:spacing w:val="-79"/>
                <w:sz w:val="28"/>
              </w:rPr>
              <w:t xml:space="preserve"> </w:t>
            </w:r>
            <w:r>
              <w:rPr>
                <w:w w:val="111"/>
                <w:sz w:val="28"/>
              </w:rPr>
              <w:t>1</w:t>
            </w:r>
            <w:r>
              <w:rPr>
                <w:spacing w:val="-43"/>
                <w:sz w:val="28"/>
              </w:rPr>
              <w:t xml:space="preserve"> </w:t>
            </w:r>
            <w:r>
              <w:rPr>
                <w:spacing w:val="22"/>
                <w:sz w:val="28"/>
              </w:rPr>
              <w:t>有具体</w:t>
            </w:r>
            <w:r>
              <w:rPr>
                <w:spacing w:val="35"/>
                <w:sz w:val="28"/>
              </w:rPr>
              <w:t>实施内容和</w:t>
            </w:r>
            <w:r>
              <w:rPr>
                <w:sz w:val="28"/>
              </w:rPr>
              <w:t>办法</w:t>
            </w:r>
          </w:p>
        </w:tc>
        <w:tc>
          <w:tcPr>
            <w:tcW w:w="9150" w:type="dxa"/>
          </w:tcPr>
          <w:p>
            <w:pPr>
              <w:pStyle w:val="14"/>
              <w:tabs>
                <w:tab w:val="left" w:pos="4793"/>
              </w:tabs>
              <w:spacing w:before="56"/>
              <w:ind w:left="27"/>
              <w:rPr>
                <w:sz w:val="28"/>
              </w:rPr>
            </w:pPr>
            <w:r>
              <w:rPr>
                <w:spacing w:val="-9"/>
                <w:sz w:val="28"/>
              </w:rPr>
              <w:t>7.</w:t>
            </w:r>
            <w:r>
              <w:rPr>
                <w:spacing w:val="-85"/>
                <w:sz w:val="28"/>
              </w:rPr>
              <w:t xml:space="preserve"> </w:t>
            </w:r>
            <w:r>
              <w:rPr>
                <w:sz w:val="28"/>
              </w:rPr>
              <w:t>纳入学</w:t>
            </w:r>
            <w:r>
              <w:rPr>
                <w:spacing w:val="-3"/>
                <w:sz w:val="28"/>
              </w:rPr>
              <w:t>校</w:t>
            </w:r>
            <w:r>
              <w:rPr>
                <w:sz w:val="28"/>
              </w:rPr>
              <w:t>（幼儿园）精</w:t>
            </w:r>
            <w:r>
              <w:rPr>
                <w:spacing w:val="-3"/>
                <w:sz w:val="28"/>
              </w:rPr>
              <w:t>神</w:t>
            </w:r>
            <w:r>
              <w:rPr>
                <w:sz w:val="28"/>
              </w:rPr>
              <w:t>文明创建</w:t>
            </w:r>
            <w:r>
              <w:rPr>
                <w:sz w:val="28"/>
              </w:rPr>
              <w:tab/>
            </w:r>
            <w:r>
              <w:rPr>
                <w:sz w:val="28"/>
              </w:rPr>
              <w:t>校园文</w:t>
            </w:r>
            <w:r>
              <w:rPr>
                <w:spacing w:val="-3"/>
                <w:sz w:val="28"/>
              </w:rPr>
              <w:t>化</w:t>
            </w:r>
            <w:r>
              <w:rPr>
                <w:sz w:val="28"/>
              </w:rPr>
              <w:t>等活动计划</w:t>
            </w:r>
          </w:p>
        </w:tc>
        <w:tc>
          <w:tcPr>
            <w:tcW w:w="600" w:type="dxa"/>
          </w:tcPr>
          <w:p>
            <w:pPr>
              <w:pStyle w:val="14"/>
              <w:spacing w:before="56"/>
              <w:ind w:right="197"/>
              <w:jc w:val="right"/>
              <w:rPr>
                <w:sz w:val="28"/>
              </w:rPr>
            </w:pPr>
            <w:r>
              <w:rPr>
                <w:w w:val="111"/>
                <w:sz w:val="28"/>
              </w:rPr>
              <w:t>3</w:t>
            </w:r>
          </w:p>
        </w:tc>
        <w:tc>
          <w:tcPr>
            <w:tcW w:w="491" w:type="dxa"/>
            <w:vMerge w:val="restart"/>
          </w:tcPr>
          <w:p>
            <w:pPr>
              <w:pStyle w:val="14"/>
              <w:rPr>
                <w:sz w:val="30"/>
              </w:rPr>
            </w:pPr>
          </w:p>
          <w:p>
            <w:pPr>
              <w:pStyle w:val="14"/>
              <w:spacing w:before="11"/>
              <w:rPr>
                <w:sz w:val="35"/>
              </w:rPr>
            </w:pPr>
          </w:p>
          <w:p>
            <w:pPr>
              <w:pStyle w:val="14"/>
              <w:ind w:left="105"/>
              <w:rPr>
                <w:sz w:val="28"/>
              </w:rPr>
            </w:pPr>
            <w:r>
              <w:rPr>
                <w:w w:val="110"/>
                <w:sz w:val="28"/>
              </w:rPr>
              <w:t>10</w:t>
            </w:r>
          </w:p>
        </w:tc>
        <w:tc>
          <w:tcPr>
            <w:tcW w:w="1500" w:type="dxa"/>
            <w:vMerge w:val="restart"/>
          </w:tcPr>
          <w:p>
            <w:pPr>
              <w:pStyle w:val="14"/>
              <w:rPr>
                <w:sz w:val="32"/>
              </w:rPr>
            </w:pPr>
          </w:p>
          <w:p>
            <w:pPr>
              <w:pStyle w:val="14"/>
              <w:spacing w:before="11"/>
              <w:rPr>
                <w:sz w:val="33"/>
              </w:rPr>
            </w:pPr>
          </w:p>
          <w:p>
            <w:pPr>
              <w:pStyle w:val="14"/>
              <w:ind w:left="190"/>
              <w:rPr>
                <w:sz w:val="28"/>
              </w:rPr>
            </w:pPr>
            <w:r>
              <w:rPr>
                <w:sz w:val="28"/>
              </w:rPr>
              <w:t>查阅材料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57"/>
              <w:ind w:left="27"/>
              <w:rPr>
                <w:sz w:val="28"/>
              </w:rPr>
            </w:pPr>
            <w:r>
              <w:rPr>
                <w:sz w:val="28"/>
              </w:rPr>
              <w:t>8. 有语言文字规范化工作目标</w:t>
            </w:r>
          </w:p>
        </w:tc>
        <w:tc>
          <w:tcPr>
            <w:tcW w:w="600" w:type="dxa"/>
          </w:tcPr>
          <w:p>
            <w:pPr>
              <w:pStyle w:val="14"/>
              <w:spacing w:before="57"/>
              <w:ind w:right="197"/>
              <w:jc w:val="right"/>
              <w:rPr>
                <w:sz w:val="28"/>
              </w:rPr>
            </w:pPr>
            <w:r>
              <w:rPr>
                <w:w w:val="111"/>
                <w:sz w:val="28"/>
              </w:rPr>
              <w:t>2</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55"/>
              <w:ind w:left="27"/>
              <w:rPr>
                <w:sz w:val="28"/>
              </w:rPr>
            </w:pPr>
            <w:r>
              <w:rPr>
                <w:sz w:val="28"/>
              </w:rPr>
              <w:t>9. 作为教师一项基本功训练</w:t>
            </w:r>
          </w:p>
        </w:tc>
        <w:tc>
          <w:tcPr>
            <w:tcW w:w="600" w:type="dxa"/>
          </w:tcPr>
          <w:p>
            <w:pPr>
              <w:pStyle w:val="14"/>
              <w:spacing w:before="55"/>
              <w:ind w:right="197"/>
              <w:jc w:val="right"/>
              <w:rPr>
                <w:sz w:val="28"/>
              </w:rPr>
            </w:pPr>
            <w:r>
              <w:rPr>
                <w:w w:val="111"/>
                <w:sz w:val="28"/>
              </w:rPr>
              <w:t>3</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56"/>
              <w:ind w:left="27"/>
              <w:rPr>
                <w:sz w:val="28"/>
              </w:rPr>
            </w:pPr>
            <w:r>
              <w:rPr>
                <w:sz w:val="28"/>
              </w:rPr>
              <w:t>10. 作为学生一项基本功训练</w:t>
            </w:r>
          </w:p>
        </w:tc>
        <w:tc>
          <w:tcPr>
            <w:tcW w:w="600" w:type="dxa"/>
          </w:tcPr>
          <w:p>
            <w:pPr>
              <w:pStyle w:val="14"/>
              <w:spacing w:before="56"/>
              <w:ind w:right="197"/>
              <w:jc w:val="right"/>
              <w:rPr>
                <w:sz w:val="28"/>
              </w:rPr>
            </w:pPr>
            <w:r>
              <w:rPr>
                <w:w w:val="111"/>
                <w:sz w:val="28"/>
              </w:rPr>
              <w:t>2</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bl>
    <w:p>
      <w:pPr>
        <w:rPr>
          <w:sz w:val="2"/>
          <w:szCs w:val="2"/>
        </w:rPr>
        <w:sectPr>
          <w:type w:val="continuous"/>
          <w:pgSz w:w="16840" w:h="11910" w:orient="landscape"/>
          <w:pgMar w:top="1580" w:right="1080" w:bottom="2000" w:left="460" w:header="720" w:footer="720" w:gutter="0"/>
          <w:pgNumType w:fmt="numberInDash"/>
          <w:cols w:space="720" w:num="1"/>
        </w:sectPr>
      </w:pPr>
    </w:p>
    <w:p>
      <w:pPr>
        <w:pStyle w:val="3"/>
        <w:spacing w:before="12"/>
        <w:rPr>
          <w:sz w:val="19"/>
        </w:rPr>
      </w:pPr>
    </w:p>
    <w:tbl>
      <w:tblPr>
        <w:tblStyle w:val="8"/>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900"/>
        <w:gridCol w:w="1650"/>
        <w:gridCol w:w="9150"/>
        <w:gridCol w:w="600"/>
        <w:gridCol w:w="491"/>
        <w:gridCol w:w="1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765" w:type="dxa"/>
          </w:tcPr>
          <w:p>
            <w:pPr>
              <w:pStyle w:val="14"/>
              <w:spacing w:before="53" w:line="242" w:lineRule="auto"/>
              <w:ind w:left="102" w:right="83"/>
              <w:rPr>
                <w:sz w:val="28"/>
              </w:rPr>
            </w:pPr>
            <w:r>
              <w:rPr>
                <w:sz w:val="28"/>
              </w:rPr>
              <w:t>一级指标</w:t>
            </w:r>
          </w:p>
        </w:tc>
        <w:tc>
          <w:tcPr>
            <w:tcW w:w="900" w:type="dxa"/>
          </w:tcPr>
          <w:p>
            <w:pPr>
              <w:pStyle w:val="14"/>
              <w:spacing w:before="53" w:line="242" w:lineRule="auto"/>
              <w:ind w:left="170" w:right="150"/>
              <w:rPr>
                <w:sz w:val="28"/>
              </w:rPr>
            </w:pPr>
            <w:r>
              <w:rPr>
                <w:sz w:val="28"/>
              </w:rPr>
              <w:t>二级指标</w:t>
            </w:r>
          </w:p>
        </w:tc>
        <w:tc>
          <w:tcPr>
            <w:tcW w:w="1650" w:type="dxa"/>
          </w:tcPr>
          <w:p>
            <w:pPr>
              <w:pStyle w:val="14"/>
              <w:spacing w:before="233"/>
              <w:ind w:left="263"/>
              <w:rPr>
                <w:sz w:val="28"/>
              </w:rPr>
            </w:pPr>
            <w:r>
              <w:rPr>
                <w:sz w:val="28"/>
              </w:rPr>
              <w:t>三级指标</w:t>
            </w:r>
          </w:p>
        </w:tc>
        <w:tc>
          <w:tcPr>
            <w:tcW w:w="9150" w:type="dxa"/>
          </w:tcPr>
          <w:p>
            <w:pPr>
              <w:pStyle w:val="14"/>
              <w:spacing w:before="233"/>
              <w:ind w:left="3995" w:right="3980"/>
              <w:jc w:val="center"/>
              <w:rPr>
                <w:sz w:val="28"/>
              </w:rPr>
            </w:pPr>
            <w:r>
              <w:rPr>
                <w:sz w:val="28"/>
              </w:rPr>
              <w:t>评估内容</w:t>
            </w:r>
          </w:p>
        </w:tc>
        <w:tc>
          <w:tcPr>
            <w:tcW w:w="1091" w:type="dxa"/>
            <w:gridSpan w:val="2"/>
          </w:tcPr>
          <w:p>
            <w:pPr>
              <w:pStyle w:val="14"/>
              <w:spacing w:before="233"/>
              <w:ind w:left="263"/>
              <w:rPr>
                <w:sz w:val="28"/>
              </w:rPr>
            </w:pPr>
            <w:r>
              <w:rPr>
                <w:sz w:val="28"/>
              </w:rPr>
              <w:t>分值</w:t>
            </w:r>
          </w:p>
        </w:tc>
        <w:tc>
          <w:tcPr>
            <w:tcW w:w="1500" w:type="dxa"/>
          </w:tcPr>
          <w:p>
            <w:pPr>
              <w:pStyle w:val="14"/>
              <w:spacing w:before="233"/>
              <w:ind w:left="190"/>
              <w:rPr>
                <w:sz w:val="28"/>
              </w:rPr>
            </w:pPr>
            <w:r>
              <w:rPr>
                <w:sz w:val="28"/>
              </w:rPr>
              <w:t>评估方式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restart"/>
          </w:tcPr>
          <w:p>
            <w:pPr>
              <w:pStyle w:val="14"/>
              <w:spacing w:before="2"/>
              <w:ind w:left="42"/>
              <w:jc w:val="center"/>
              <w:rPr>
                <w:sz w:val="28"/>
              </w:rPr>
            </w:pPr>
            <w:r>
              <w:rPr>
                <w:w w:val="121"/>
                <w:sz w:val="28"/>
              </w:rPr>
              <w:t>A</w:t>
            </w:r>
          </w:p>
          <w:p>
            <w:pPr>
              <w:pStyle w:val="14"/>
              <w:spacing w:before="3" w:line="242" w:lineRule="auto"/>
              <w:ind w:left="241" w:right="225"/>
              <w:rPr>
                <w:sz w:val="28"/>
              </w:rPr>
            </w:pPr>
            <w:r>
              <w:rPr>
                <w:sz w:val="28"/>
              </w:rPr>
              <w:t>组织管</w:t>
            </w:r>
          </w:p>
          <w:p>
            <w:pPr>
              <w:pStyle w:val="14"/>
              <w:spacing w:before="3" w:line="342" w:lineRule="exact"/>
              <w:ind w:left="13"/>
              <w:jc w:val="center"/>
              <w:rPr>
                <w:sz w:val="28"/>
              </w:rPr>
            </w:pPr>
            <w:r>
              <w:rPr>
                <w:sz w:val="28"/>
              </w:rPr>
              <w:t>理</w:t>
            </w:r>
          </w:p>
        </w:tc>
        <w:tc>
          <w:tcPr>
            <w:tcW w:w="900" w:type="dxa"/>
            <w:vMerge w:val="restart"/>
          </w:tcPr>
          <w:p>
            <w:pPr>
              <w:pStyle w:val="14"/>
              <w:spacing w:before="2"/>
              <w:ind w:left="39" w:right="11"/>
              <w:jc w:val="center"/>
              <w:rPr>
                <w:sz w:val="28"/>
              </w:rPr>
            </w:pPr>
            <w:r>
              <w:rPr>
                <w:w w:val="115"/>
                <w:sz w:val="28"/>
              </w:rPr>
              <w:t>A2</w:t>
            </w:r>
          </w:p>
          <w:p>
            <w:pPr>
              <w:pStyle w:val="14"/>
              <w:spacing w:before="3" w:line="242" w:lineRule="auto"/>
              <w:ind w:left="28" w:right="11"/>
              <w:jc w:val="center"/>
              <w:rPr>
                <w:sz w:val="28"/>
              </w:rPr>
            </w:pPr>
            <w:r>
              <w:rPr>
                <w:spacing w:val="-6"/>
                <w:sz w:val="28"/>
              </w:rPr>
              <w:t>与学校</w:t>
            </w:r>
            <w:r>
              <w:rPr>
                <w:sz w:val="28"/>
              </w:rPr>
              <w:t>常规 工作</w:t>
            </w:r>
          </w:p>
          <w:p>
            <w:pPr>
              <w:pStyle w:val="14"/>
              <w:spacing w:before="3" w:line="342" w:lineRule="exact"/>
              <w:ind w:left="28"/>
              <w:rPr>
                <w:sz w:val="28"/>
              </w:rPr>
            </w:pPr>
            <w:r>
              <w:rPr>
                <w:sz w:val="28"/>
              </w:rPr>
              <w:t>相结合</w:t>
            </w:r>
          </w:p>
        </w:tc>
        <w:tc>
          <w:tcPr>
            <w:tcW w:w="1650" w:type="dxa"/>
            <w:vMerge w:val="restart"/>
          </w:tcPr>
          <w:p>
            <w:pPr>
              <w:pStyle w:val="14"/>
              <w:spacing w:before="8"/>
              <w:rPr>
                <w:sz w:val="42"/>
              </w:rPr>
            </w:pPr>
          </w:p>
          <w:p>
            <w:pPr>
              <w:pStyle w:val="14"/>
              <w:spacing w:line="242" w:lineRule="auto"/>
              <w:ind w:left="28" w:right="8"/>
              <w:rPr>
                <w:sz w:val="28"/>
              </w:rPr>
            </w:pPr>
            <w:r>
              <w:rPr>
                <w:spacing w:val="-32"/>
                <w:w w:val="121"/>
                <w:sz w:val="28"/>
              </w:rPr>
              <w:t>A</w:t>
            </w:r>
            <w:r>
              <w:rPr>
                <w:spacing w:val="-17"/>
                <w:w w:val="111"/>
                <w:sz w:val="28"/>
              </w:rPr>
              <w:t>2</w:t>
            </w:r>
            <w:r>
              <w:rPr>
                <w:w w:val="55"/>
                <w:sz w:val="28"/>
              </w:rPr>
              <w:t>.</w:t>
            </w:r>
            <w:r>
              <w:rPr>
                <w:spacing w:val="-79"/>
                <w:sz w:val="28"/>
              </w:rPr>
              <w:t xml:space="preserve"> </w:t>
            </w:r>
            <w:r>
              <w:rPr>
                <w:w w:val="111"/>
                <w:sz w:val="28"/>
              </w:rPr>
              <w:t>2</w:t>
            </w:r>
            <w:r>
              <w:rPr>
                <w:spacing w:val="-43"/>
                <w:sz w:val="28"/>
              </w:rPr>
              <w:t xml:space="preserve"> </w:t>
            </w:r>
            <w:r>
              <w:rPr>
                <w:spacing w:val="22"/>
                <w:sz w:val="28"/>
              </w:rPr>
              <w:t>与师生</w:t>
            </w:r>
            <w:r>
              <w:rPr>
                <w:spacing w:val="-1"/>
                <w:sz w:val="28"/>
              </w:rPr>
              <w:t>管理相结合</w:t>
            </w:r>
          </w:p>
        </w:tc>
        <w:tc>
          <w:tcPr>
            <w:tcW w:w="9150" w:type="dxa"/>
          </w:tcPr>
          <w:p>
            <w:pPr>
              <w:pStyle w:val="14"/>
              <w:spacing w:before="19" w:line="358" w:lineRule="exact"/>
              <w:ind w:left="27"/>
              <w:rPr>
                <w:sz w:val="28"/>
              </w:rPr>
            </w:pPr>
            <w:r>
              <w:rPr>
                <w:sz w:val="28"/>
              </w:rPr>
              <w:t>11. 作为学校（幼儿园）教师聘任条件之一</w:t>
            </w:r>
          </w:p>
        </w:tc>
        <w:tc>
          <w:tcPr>
            <w:tcW w:w="600" w:type="dxa"/>
          </w:tcPr>
          <w:p>
            <w:pPr>
              <w:pStyle w:val="14"/>
              <w:spacing w:before="19" w:line="358" w:lineRule="exact"/>
              <w:ind w:left="30"/>
              <w:jc w:val="center"/>
              <w:rPr>
                <w:sz w:val="28"/>
              </w:rPr>
            </w:pPr>
            <w:r>
              <w:rPr>
                <w:w w:val="111"/>
                <w:sz w:val="28"/>
              </w:rPr>
              <w:t>3</w:t>
            </w:r>
          </w:p>
        </w:tc>
        <w:tc>
          <w:tcPr>
            <w:tcW w:w="491" w:type="dxa"/>
            <w:vMerge w:val="restart"/>
          </w:tcPr>
          <w:p>
            <w:pPr>
              <w:pStyle w:val="14"/>
              <w:rPr>
                <w:sz w:val="30"/>
              </w:rPr>
            </w:pPr>
          </w:p>
          <w:p>
            <w:pPr>
              <w:pStyle w:val="14"/>
              <w:spacing w:before="9"/>
              <w:rPr>
                <w:sz w:val="26"/>
              </w:rPr>
            </w:pPr>
          </w:p>
          <w:p>
            <w:pPr>
              <w:pStyle w:val="14"/>
              <w:ind w:left="174"/>
              <w:rPr>
                <w:sz w:val="28"/>
              </w:rPr>
            </w:pPr>
            <w:r>
              <w:rPr>
                <w:w w:val="111"/>
                <w:sz w:val="28"/>
              </w:rPr>
              <w:t>9</w:t>
            </w:r>
          </w:p>
        </w:tc>
        <w:tc>
          <w:tcPr>
            <w:tcW w:w="1500" w:type="dxa"/>
            <w:vMerge w:val="restart"/>
          </w:tcPr>
          <w:p>
            <w:pPr>
              <w:pStyle w:val="14"/>
              <w:spacing w:before="8"/>
              <w:rPr>
                <w:sz w:val="42"/>
              </w:rPr>
            </w:pPr>
          </w:p>
          <w:p>
            <w:pPr>
              <w:pStyle w:val="14"/>
              <w:spacing w:line="242" w:lineRule="auto"/>
              <w:ind w:left="48" w:right="32" w:firstLine="141"/>
              <w:rPr>
                <w:sz w:val="28"/>
              </w:rPr>
            </w:pPr>
            <w:r>
              <w:rPr>
                <w:sz w:val="28"/>
              </w:rPr>
              <w:t>查阅文件和档案资料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7"/>
              <w:ind w:left="27"/>
              <w:rPr>
                <w:sz w:val="28"/>
              </w:rPr>
            </w:pPr>
            <w:r>
              <w:rPr>
                <w:sz w:val="28"/>
              </w:rPr>
              <w:t>12. 在职教师严格执行普通话水平测试等级证书上岗制度</w:t>
            </w:r>
          </w:p>
        </w:tc>
        <w:tc>
          <w:tcPr>
            <w:tcW w:w="600" w:type="dxa"/>
          </w:tcPr>
          <w:p>
            <w:pPr>
              <w:pStyle w:val="14"/>
              <w:spacing w:before="17"/>
              <w:ind w:left="30"/>
              <w:jc w:val="center"/>
              <w:rPr>
                <w:sz w:val="28"/>
              </w:rPr>
            </w:pPr>
            <w:r>
              <w:rPr>
                <w:w w:val="111"/>
                <w:sz w:val="28"/>
              </w:rPr>
              <w:t>2</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8"/>
              <w:ind w:left="27"/>
              <w:rPr>
                <w:sz w:val="28"/>
              </w:rPr>
            </w:pPr>
            <w:r>
              <w:rPr>
                <w:sz w:val="28"/>
              </w:rPr>
              <w:t>13. 列入教职员工学年、学期工作考核要求</w:t>
            </w:r>
          </w:p>
        </w:tc>
        <w:tc>
          <w:tcPr>
            <w:tcW w:w="600" w:type="dxa"/>
          </w:tcPr>
          <w:p>
            <w:pPr>
              <w:pStyle w:val="14"/>
              <w:spacing w:before="18"/>
              <w:ind w:left="30"/>
              <w:jc w:val="center"/>
              <w:rPr>
                <w:sz w:val="28"/>
              </w:rPr>
            </w:pPr>
            <w:r>
              <w:rPr>
                <w:w w:val="111"/>
                <w:sz w:val="28"/>
              </w:rPr>
              <w:t>3</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10"/>
              <w:ind w:left="27"/>
              <w:rPr>
                <w:sz w:val="28"/>
              </w:rPr>
            </w:pPr>
            <w:r>
              <w:rPr>
                <w:sz w:val="28"/>
              </w:rPr>
              <w:t>14. 作为在校学生素质评价的重要内容或评优评先条件之一</w:t>
            </w:r>
          </w:p>
        </w:tc>
        <w:tc>
          <w:tcPr>
            <w:tcW w:w="600" w:type="dxa"/>
          </w:tcPr>
          <w:p>
            <w:pPr>
              <w:pStyle w:val="14"/>
              <w:spacing w:before="110"/>
              <w:ind w:left="30"/>
              <w:jc w:val="center"/>
              <w:rPr>
                <w:sz w:val="28"/>
              </w:rPr>
            </w:pPr>
            <w:r>
              <w:rPr>
                <w:w w:val="111"/>
                <w:sz w:val="28"/>
              </w:rPr>
              <w:t>1</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restart"/>
          </w:tcPr>
          <w:p>
            <w:pPr>
              <w:pStyle w:val="14"/>
              <w:rPr>
                <w:sz w:val="30"/>
              </w:rPr>
            </w:pPr>
          </w:p>
          <w:p>
            <w:pPr>
              <w:pStyle w:val="14"/>
              <w:rPr>
                <w:sz w:val="30"/>
              </w:rPr>
            </w:pPr>
          </w:p>
          <w:p>
            <w:pPr>
              <w:pStyle w:val="14"/>
              <w:rPr>
                <w:sz w:val="30"/>
              </w:rPr>
            </w:pPr>
          </w:p>
          <w:p>
            <w:pPr>
              <w:pStyle w:val="14"/>
              <w:spacing w:before="229"/>
              <w:ind w:left="56"/>
              <w:jc w:val="center"/>
              <w:rPr>
                <w:sz w:val="28"/>
              </w:rPr>
            </w:pPr>
            <w:r>
              <w:rPr>
                <w:w w:val="131"/>
                <w:sz w:val="28"/>
              </w:rPr>
              <w:t>B</w:t>
            </w:r>
          </w:p>
          <w:p>
            <w:pPr>
              <w:pStyle w:val="14"/>
              <w:spacing w:before="6" w:line="242" w:lineRule="auto"/>
              <w:ind w:left="241" w:right="225"/>
              <w:rPr>
                <w:sz w:val="28"/>
              </w:rPr>
            </w:pPr>
            <w:r>
              <w:rPr>
                <w:sz w:val="28"/>
              </w:rPr>
              <w:t>教职工用语用字</w:t>
            </w:r>
          </w:p>
        </w:tc>
        <w:tc>
          <w:tcPr>
            <w:tcW w:w="900" w:type="dxa"/>
            <w:vMerge w:val="restart"/>
          </w:tcPr>
          <w:p>
            <w:pPr>
              <w:pStyle w:val="14"/>
              <w:rPr>
                <w:sz w:val="30"/>
              </w:rPr>
            </w:pPr>
          </w:p>
          <w:p>
            <w:pPr>
              <w:pStyle w:val="14"/>
              <w:rPr>
                <w:sz w:val="30"/>
              </w:rPr>
            </w:pPr>
          </w:p>
          <w:p>
            <w:pPr>
              <w:pStyle w:val="14"/>
              <w:spacing w:before="3"/>
              <w:rPr>
                <w:sz w:val="24"/>
              </w:rPr>
            </w:pPr>
          </w:p>
          <w:p>
            <w:pPr>
              <w:pStyle w:val="14"/>
              <w:ind w:left="39" w:right="11"/>
              <w:jc w:val="center"/>
              <w:rPr>
                <w:sz w:val="28"/>
              </w:rPr>
            </w:pPr>
            <w:r>
              <w:rPr>
                <w:w w:val="120"/>
                <w:sz w:val="28"/>
              </w:rPr>
              <w:t>B1</w:t>
            </w:r>
          </w:p>
          <w:p>
            <w:pPr>
              <w:pStyle w:val="14"/>
              <w:spacing w:before="4" w:line="242" w:lineRule="auto"/>
              <w:ind w:left="28" w:right="11"/>
              <w:jc w:val="center"/>
              <w:rPr>
                <w:sz w:val="28"/>
              </w:rPr>
            </w:pPr>
            <w:r>
              <w:rPr>
                <w:spacing w:val="-6"/>
                <w:sz w:val="28"/>
              </w:rPr>
              <w:t>教职工</w:t>
            </w:r>
            <w:r>
              <w:rPr>
                <w:sz w:val="28"/>
              </w:rPr>
              <w:t>用语 规范</w:t>
            </w:r>
          </w:p>
        </w:tc>
        <w:tc>
          <w:tcPr>
            <w:tcW w:w="1650" w:type="dxa"/>
            <w:vMerge w:val="restart"/>
          </w:tcPr>
          <w:p>
            <w:pPr>
              <w:pStyle w:val="14"/>
              <w:rPr>
                <w:sz w:val="32"/>
              </w:rPr>
            </w:pPr>
          </w:p>
          <w:p>
            <w:pPr>
              <w:pStyle w:val="14"/>
              <w:spacing w:before="3"/>
              <w:rPr>
                <w:sz w:val="32"/>
              </w:rPr>
            </w:pPr>
          </w:p>
          <w:p>
            <w:pPr>
              <w:pStyle w:val="14"/>
              <w:spacing w:line="244" w:lineRule="auto"/>
              <w:ind w:left="28" w:right="8"/>
              <w:rPr>
                <w:sz w:val="28"/>
              </w:rPr>
            </w:pPr>
            <w:r>
              <w:rPr>
                <w:spacing w:val="-46"/>
                <w:w w:val="131"/>
                <w:sz w:val="28"/>
              </w:rPr>
              <w:t>B</w:t>
            </w:r>
            <w:r>
              <w:rPr>
                <w:spacing w:val="-17"/>
                <w:w w:val="111"/>
                <w:sz w:val="28"/>
              </w:rPr>
              <w:t>1</w:t>
            </w:r>
            <w:r>
              <w:rPr>
                <w:w w:val="55"/>
                <w:sz w:val="28"/>
              </w:rPr>
              <w:t>.</w:t>
            </w:r>
            <w:r>
              <w:rPr>
                <w:spacing w:val="-79"/>
                <w:sz w:val="28"/>
              </w:rPr>
              <w:t xml:space="preserve"> </w:t>
            </w:r>
            <w:r>
              <w:rPr>
                <w:w w:val="111"/>
                <w:sz w:val="28"/>
              </w:rPr>
              <w:t>1</w:t>
            </w:r>
            <w:r>
              <w:rPr>
                <w:spacing w:val="-43"/>
                <w:sz w:val="28"/>
              </w:rPr>
              <w:t xml:space="preserve"> </w:t>
            </w:r>
            <w:r>
              <w:rPr>
                <w:spacing w:val="22"/>
                <w:sz w:val="28"/>
              </w:rPr>
              <w:t>普通话</w:t>
            </w:r>
            <w:r>
              <w:rPr>
                <w:spacing w:val="-24"/>
                <w:sz w:val="28"/>
              </w:rPr>
              <w:t>水平测试达标</w:t>
            </w:r>
          </w:p>
        </w:tc>
        <w:tc>
          <w:tcPr>
            <w:tcW w:w="9150" w:type="dxa"/>
          </w:tcPr>
          <w:p>
            <w:pPr>
              <w:pStyle w:val="14"/>
              <w:spacing w:before="16"/>
              <w:ind w:left="27"/>
              <w:rPr>
                <w:sz w:val="28"/>
              </w:rPr>
            </w:pPr>
            <w:r>
              <w:rPr>
                <w:spacing w:val="-12"/>
                <w:sz w:val="28"/>
              </w:rPr>
              <w:t>15</w:t>
            </w:r>
            <w:r>
              <w:rPr>
                <w:spacing w:val="-30"/>
                <w:sz w:val="28"/>
              </w:rPr>
              <w:t xml:space="preserve">. </w:t>
            </w:r>
            <w:r>
              <w:rPr>
                <w:spacing w:val="-30"/>
                <w:w w:val="90"/>
                <w:sz w:val="28"/>
              </w:rPr>
              <w:t>教</w:t>
            </w:r>
            <w:r>
              <w:rPr>
                <w:w w:val="90"/>
                <w:sz w:val="28"/>
              </w:rPr>
              <w:t>职工参加普通话水平测试100％达到相应要求（幼儿园教职工包括保育员）</w:t>
            </w:r>
          </w:p>
        </w:tc>
        <w:tc>
          <w:tcPr>
            <w:tcW w:w="600" w:type="dxa"/>
          </w:tcPr>
          <w:p>
            <w:pPr>
              <w:pStyle w:val="14"/>
              <w:spacing w:before="16"/>
              <w:ind w:left="30"/>
              <w:jc w:val="center"/>
              <w:rPr>
                <w:sz w:val="28"/>
              </w:rPr>
            </w:pPr>
            <w:r>
              <w:rPr>
                <w:w w:val="111"/>
                <w:sz w:val="28"/>
              </w:rPr>
              <w:t>2</w:t>
            </w:r>
          </w:p>
        </w:tc>
        <w:tc>
          <w:tcPr>
            <w:tcW w:w="491" w:type="dxa"/>
            <w:vMerge w:val="restart"/>
          </w:tcPr>
          <w:p>
            <w:pPr>
              <w:pStyle w:val="14"/>
              <w:rPr>
                <w:sz w:val="30"/>
              </w:rPr>
            </w:pPr>
          </w:p>
          <w:p>
            <w:pPr>
              <w:pStyle w:val="14"/>
              <w:rPr>
                <w:sz w:val="30"/>
              </w:rPr>
            </w:pPr>
          </w:p>
          <w:p>
            <w:pPr>
              <w:pStyle w:val="14"/>
              <w:spacing w:before="236"/>
              <w:ind w:left="105"/>
              <w:rPr>
                <w:sz w:val="28"/>
              </w:rPr>
            </w:pPr>
            <w:r>
              <w:rPr>
                <w:w w:val="110"/>
                <w:sz w:val="28"/>
              </w:rPr>
              <w:t>12</w:t>
            </w:r>
          </w:p>
        </w:tc>
        <w:tc>
          <w:tcPr>
            <w:tcW w:w="1500" w:type="dxa"/>
            <w:vMerge w:val="restart"/>
          </w:tcPr>
          <w:p>
            <w:pPr>
              <w:pStyle w:val="14"/>
              <w:rPr>
                <w:sz w:val="32"/>
              </w:rPr>
            </w:pPr>
          </w:p>
          <w:p>
            <w:pPr>
              <w:pStyle w:val="14"/>
              <w:spacing w:before="6"/>
              <w:rPr>
                <w:sz w:val="46"/>
              </w:rPr>
            </w:pPr>
          </w:p>
          <w:p>
            <w:pPr>
              <w:pStyle w:val="14"/>
              <w:ind w:left="190"/>
              <w:rPr>
                <w:sz w:val="28"/>
              </w:rPr>
            </w:pPr>
            <w:r>
              <w:rPr>
                <w:sz w:val="28"/>
              </w:rPr>
              <w:t>查阅材料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7"/>
              <w:ind w:left="27"/>
              <w:rPr>
                <w:sz w:val="28"/>
              </w:rPr>
            </w:pPr>
            <w:r>
              <w:rPr>
                <w:sz w:val="28"/>
              </w:rPr>
              <w:t>16. 专任教师普通话水平测试成绩不低于二级乙等达 100％</w:t>
            </w:r>
          </w:p>
        </w:tc>
        <w:tc>
          <w:tcPr>
            <w:tcW w:w="600" w:type="dxa"/>
          </w:tcPr>
          <w:p>
            <w:pPr>
              <w:pStyle w:val="14"/>
              <w:spacing w:before="17"/>
              <w:ind w:left="30"/>
              <w:jc w:val="center"/>
              <w:rPr>
                <w:sz w:val="28"/>
              </w:rPr>
            </w:pPr>
            <w:r>
              <w:rPr>
                <w:w w:val="111"/>
                <w:sz w:val="28"/>
              </w:rPr>
              <w:t>3</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8"/>
              <w:ind w:left="27"/>
              <w:rPr>
                <w:sz w:val="28"/>
              </w:rPr>
            </w:pPr>
            <w:r>
              <w:rPr>
                <w:sz w:val="28"/>
              </w:rPr>
              <w:t>17. 专任教师普通话水平测试成绩不低于二级甲等达 40％以上</w:t>
            </w:r>
          </w:p>
        </w:tc>
        <w:tc>
          <w:tcPr>
            <w:tcW w:w="600" w:type="dxa"/>
          </w:tcPr>
          <w:p>
            <w:pPr>
              <w:pStyle w:val="14"/>
              <w:spacing w:before="18"/>
              <w:ind w:left="30"/>
              <w:jc w:val="center"/>
              <w:rPr>
                <w:sz w:val="28"/>
              </w:rPr>
            </w:pPr>
            <w:r>
              <w:rPr>
                <w:w w:val="111"/>
                <w:sz w:val="28"/>
              </w:rPr>
              <w:t>3</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2"/>
              <w:ind w:left="27" w:right="-15"/>
              <w:rPr>
                <w:sz w:val="28"/>
              </w:rPr>
            </w:pPr>
            <w:r>
              <w:rPr>
                <w:spacing w:val="-12"/>
                <w:sz w:val="28"/>
              </w:rPr>
              <w:t>18</w:t>
            </w:r>
            <w:r>
              <w:rPr>
                <w:spacing w:val="-9"/>
                <w:sz w:val="28"/>
              </w:rPr>
              <w:t xml:space="preserve">. </w:t>
            </w:r>
            <w:r>
              <w:rPr>
                <w:spacing w:val="-9"/>
                <w:w w:val="95"/>
                <w:sz w:val="28"/>
              </w:rPr>
              <w:t xml:space="preserve">语文教师普通话水平测试成绩不低于二级甲等达 </w:t>
            </w:r>
            <w:r>
              <w:rPr>
                <w:spacing w:val="-12"/>
                <w:w w:val="95"/>
                <w:sz w:val="28"/>
              </w:rPr>
              <w:t>100</w:t>
            </w:r>
            <w:r>
              <w:rPr>
                <w:spacing w:val="-4"/>
                <w:w w:val="95"/>
                <w:sz w:val="28"/>
              </w:rPr>
              <w:t>％以上</w:t>
            </w:r>
            <w:r>
              <w:rPr>
                <w:w w:val="95"/>
                <w:sz w:val="28"/>
              </w:rPr>
              <w:t>（不含幼儿园）</w:t>
            </w:r>
          </w:p>
        </w:tc>
        <w:tc>
          <w:tcPr>
            <w:tcW w:w="600" w:type="dxa"/>
          </w:tcPr>
          <w:p>
            <w:pPr>
              <w:pStyle w:val="14"/>
              <w:spacing w:before="182"/>
              <w:ind w:left="30"/>
              <w:jc w:val="center"/>
              <w:rPr>
                <w:sz w:val="28"/>
              </w:rPr>
            </w:pPr>
            <w:r>
              <w:rPr>
                <w:w w:val="111"/>
                <w:sz w:val="28"/>
              </w:rPr>
              <w:t>2</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7"/>
              <w:ind w:left="27"/>
              <w:rPr>
                <w:sz w:val="28"/>
              </w:rPr>
            </w:pPr>
            <w:r>
              <w:rPr>
                <w:sz w:val="28"/>
              </w:rPr>
              <w:t>19. 语文教师普通话水平测试成绩一级乙等达 30％以上（不含幼儿园）</w:t>
            </w:r>
          </w:p>
        </w:tc>
        <w:tc>
          <w:tcPr>
            <w:tcW w:w="600" w:type="dxa"/>
          </w:tcPr>
          <w:p>
            <w:pPr>
              <w:pStyle w:val="14"/>
              <w:spacing w:before="17"/>
              <w:ind w:left="30"/>
              <w:jc w:val="center"/>
              <w:rPr>
                <w:sz w:val="28"/>
              </w:rPr>
            </w:pPr>
            <w:r>
              <w:rPr>
                <w:w w:val="111"/>
                <w:sz w:val="28"/>
              </w:rPr>
              <w:t>2</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restart"/>
          </w:tcPr>
          <w:p>
            <w:pPr>
              <w:pStyle w:val="14"/>
              <w:spacing w:before="5"/>
              <w:rPr>
                <w:sz w:val="33"/>
              </w:rPr>
            </w:pPr>
          </w:p>
          <w:p>
            <w:pPr>
              <w:pStyle w:val="14"/>
              <w:ind w:left="28"/>
              <w:rPr>
                <w:sz w:val="28"/>
              </w:rPr>
            </w:pPr>
            <w:r>
              <w:rPr>
                <w:spacing w:val="-63"/>
                <w:w w:val="131"/>
                <w:sz w:val="28"/>
              </w:rPr>
              <w:t>B</w:t>
            </w:r>
            <w:r>
              <w:rPr>
                <w:spacing w:val="-31"/>
                <w:w w:val="111"/>
                <w:sz w:val="28"/>
              </w:rPr>
              <w:t>1</w:t>
            </w:r>
            <w:r>
              <w:rPr>
                <w:w w:val="55"/>
                <w:sz w:val="28"/>
              </w:rPr>
              <w:t>.</w:t>
            </w:r>
            <w:r>
              <w:rPr>
                <w:spacing w:val="-96"/>
                <w:sz w:val="28"/>
              </w:rPr>
              <w:t xml:space="preserve"> </w:t>
            </w:r>
            <w:r>
              <w:rPr>
                <w:w w:val="111"/>
                <w:sz w:val="28"/>
              </w:rPr>
              <w:t>2</w:t>
            </w:r>
            <w:r>
              <w:rPr>
                <w:spacing w:val="-110"/>
                <w:sz w:val="28"/>
              </w:rPr>
              <w:t xml:space="preserve"> </w:t>
            </w:r>
            <w:r>
              <w:rPr>
                <w:spacing w:val="-25"/>
                <w:sz w:val="28"/>
              </w:rPr>
              <w:t>规范用语</w:t>
            </w:r>
          </w:p>
        </w:tc>
        <w:tc>
          <w:tcPr>
            <w:tcW w:w="9150" w:type="dxa"/>
          </w:tcPr>
          <w:p>
            <w:pPr>
              <w:pStyle w:val="14"/>
              <w:spacing w:before="18"/>
              <w:ind w:left="27"/>
              <w:rPr>
                <w:sz w:val="28"/>
              </w:rPr>
            </w:pPr>
            <w:r>
              <w:rPr>
                <w:sz w:val="28"/>
              </w:rPr>
              <w:t>20. 在课堂教学中使用普通话</w:t>
            </w:r>
          </w:p>
        </w:tc>
        <w:tc>
          <w:tcPr>
            <w:tcW w:w="600" w:type="dxa"/>
          </w:tcPr>
          <w:p>
            <w:pPr>
              <w:pStyle w:val="14"/>
              <w:spacing w:before="18"/>
              <w:ind w:left="30"/>
              <w:jc w:val="center"/>
              <w:rPr>
                <w:sz w:val="28"/>
              </w:rPr>
            </w:pPr>
            <w:r>
              <w:rPr>
                <w:w w:val="111"/>
                <w:sz w:val="28"/>
              </w:rPr>
              <w:t>3</w:t>
            </w:r>
          </w:p>
        </w:tc>
        <w:tc>
          <w:tcPr>
            <w:tcW w:w="491" w:type="dxa"/>
            <w:vMerge w:val="restart"/>
          </w:tcPr>
          <w:p>
            <w:pPr>
              <w:pStyle w:val="14"/>
              <w:spacing w:before="5"/>
              <w:rPr>
                <w:sz w:val="33"/>
              </w:rPr>
            </w:pPr>
          </w:p>
          <w:p>
            <w:pPr>
              <w:pStyle w:val="14"/>
              <w:ind w:left="174"/>
              <w:rPr>
                <w:sz w:val="28"/>
              </w:rPr>
            </w:pPr>
            <w:r>
              <w:rPr>
                <w:w w:val="111"/>
                <w:sz w:val="28"/>
              </w:rPr>
              <w:t>8</w:t>
            </w:r>
          </w:p>
        </w:tc>
        <w:tc>
          <w:tcPr>
            <w:tcW w:w="1500" w:type="dxa"/>
            <w:vMerge w:val="restart"/>
          </w:tcPr>
          <w:p>
            <w:pPr>
              <w:pStyle w:val="14"/>
              <w:spacing w:before="5"/>
              <w:rPr>
                <w:sz w:val="33"/>
              </w:rPr>
            </w:pPr>
          </w:p>
          <w:p>
            <w:pPr>
              <w:pStyle w:val="14"/>
              <w:ind w:left="190"/>
              <w:rPr>
                <w:sz w:val="28"/>
              </w:rPr>
            </w:pPr>
            <w:r>
              <w:rPr>
                <w:sz w:val="28"/>
              </w:rPr>
              <w:t>实地抽查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6"/>
              <w:ind w:left="27"/>
              <w:rPr>
                <w:sz w:val="28"/>
              </w:rPr>
            </w:pPr>
            <w:r>
              <w:rPr>
                <w:sz w:val="28"/>
              </w:rPr>
              <w:t>21. 在各类会议和活动中使用普通话</w:t>
            </w:r>
          </w:p>
        </w:tc>
        <w:tc>
          <w:tcPr>
            <w:tcW w:w="600" w:type="dxa"/>
          </w:tcPr>
          <w:p>
            <w:pPr>
              <w:pStyle w:val="14"/>
              <w:spacing w:before="16"/>
              <w:ind w:left="30"/>
              <w:jc w:val="center"/>
              <w:rPr>
                <w:sz w:val="28"/>
              </w:rPr>
            </w:pPr>
            <w:r>
              <w:rPr>
                <w:w w:val="111"/>
                <w:sz w:val="28"/>
              </w:rPr>
              <w:t>3</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7"/>
              <w:ind w:left="27"/>
              <w:rPr>
                <w:sz w:val="28"/>
              </w:rPr>
            </w:pPr>
            <w:r>
              <w:rPr>
                <w:sz w:val="28"/>
              </w:rPr>
              <w:t>22. 在校园内交谈使用普通话</w:t>
            </w:r>
          </w:p>
        </w:tc>
        <w:tc>
          <w:tcPr>
            <w:tcW w:w="600" w:type="dxa"/>
          </w:tcPr>
          <w:p>
            <w:pPr>
              <w:pStyle w:val="14"/>
              <w:spacing w:before="17"/>
              <w:ind w:left="30"/>
              <w:jc w:val="center"/>
              <w:rPr>
                <w:sz w:val="28"/>
              </w:rPr>
            </w:pPr>
            <w:r>
              <w:rPr>
                <w:w w:val="111"/>
                <w:sz w:val="28"/>
              </w:rPr>
              <w:t>2</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restart"/>
          </w:tcPr>
          <w:p>
            <w:pPr>
              <w:pStyle w:val="14"/>
              <w:spacing w:before="1"/>
              <w:rPr>
                <w:sz w:val="23"/>
              </w:rPr>
            </w:pPr>
          </w:p>
          <w:p>
            <w:pPr>
              <w:pStyle w:val="14"/>
              <w:ind w:left="39" w:right="11"/>
              <w:jc w:val="center"/>
              <w:rPr>
                <w:sz w:val="28"/>
              </w:rPr>
            </w:pPr>
            <w:r>
              <w:rPr>
                <w:w w:val="120"/>
                <w:sz w:val="28"/>
              </w:rPr>
              <w:t>B2</w:t>
            </w:r>
          </w:p>
          <w:p>
            <w:pPr>
              <w:pStyle w:val="14"/>
              <w:spacing w:before="7" w:line="242" w:lineRule="auto"/>
              <w:ind w:left="28" w:right="11"/>
              <w:jc w:val="center"/>
              <w:rPr>
                <w:sz w:val="28"/>
              </w:rPr>
            </w:pPr>
            <w:r>
              <w:rPr>
                <w:spacing w:val="-6"/>
                <w:sz w:val="28"/>
              </w:rPr>
              <w:t>教职工</w:t>
            </w:r>
            <w:r>
              <w:rPr>
                <w:sz w:val="28"/>
              </w:rPr>
              <w:t>用字 规范</w:t>
            </w:r>
          </w:p>
        </w:tc>
        <w:tc>
          <w:tcPr>
            <w:tcW w:w="1650" w:type="dxa"/>
            <w:vMerge w:val="restart"/>
          </w:tcPr>
          <w:p>
            <w:pPr>
              <w:pStyle w:val="14"/>
              <w:spacing w:before="42" w:line="242" w:lineRule="auto"/>
              <w:ind w:left="28" w:right="8"/>
              <w:rPr>
                <w:sz w:val="28"/>
              </w:rPr>
            </w:pPr>
            <w:r>
              <w:rPr>
                <w:spacing w:val="-46"/>
                <w:w w:val="131"/>
                <w:sz w:val="28"/>
              </w:rPr>
              <w:t>B</w:t>
            </w:r>
            <w:r>
              <w:rPr>
                <w:spacing w:val="-17"/>
                <w:w w:val="111"/>
                <w:sz w:val="28"/>
              </w:rPr>
              <w:t>2</w:t>
            </w:r>
            <w:r>
              <w:rPr>
                <w:w w:val="55"/>
                <w:sz w:val="28"/>
              </w:rPr>
              <w:t>.</w:t>
            </w:r>
            <w:r>
              <w:rPr>
                <w:spacing w:val="-79"/>
                <w:sz w:val="28"/>
              </w:rPr>
              <w:t xml:space="preserve"> </w:t>
            </w:r>
            <w:r>
              <w:rPr>
                <w:w w:val="111"/>
                <w:sz w:val="28"/>
              </w:rPr>
              <w:t>1</w:t>
            </w:r>
            <w:r>
              <w:rPr>
                <w:spacing w:val="-43"/>
                <w:sz w:val="28"/>
              </w:rPr>
              <w:t xml:space="preserve"> </w:t>
            </w:r>
            <w:r>
              <w:rPr>
                <w:spacing w:val="22"/>
                <w:sz w:val="28"/>
              </w:rPr>
              <w:t>掌握汉</w:t>
            </w:r>
            <w:r>
              <w:rPr>
                <w:spacing w:val="-1"/>
                <w:sz w:val="28"/>
              </w:rPr>
              <w:t>字规范标准</w:t>
            </w:r>
          </w:p>
        </w:tc>
        <w:tc>
          <w:tcPr>
            <w:tcW w:w="9150" w:type="dxa"/>
          </w:tcPr>
          <w:p>
            <w:pPr>
              <w:pStyle w:val="14"/>
              <w:spacing w:before="18"/>
              <w:ind w:left="27"/>
              <w:rPr>
                <w:sz w:val="28"/>
              </w:rPr>
            </w:pPr>
            <w:r>
              <w:rPr>
                <w:sz w:val="28"/>
              </w:rPr>
              <w:t>23. 非语文教师知晓汉字各项规范标准</w:t>
            </w:r>
          </w:p>
        </w:tc>
        <w:tc>
          <w:tcPr>
            <w:tcW w:w="600" w:type="dxa"/>
          </w:tcPr>
          <w:p>
            <w:pPr>
              <w:pStyle w:val="14"/>
              <w:spacing w:before="18"/>
              <w:ind w:left="30"/>
              <w:jc w:val="center"/>
              <w:rPr>
                <w:sz w:val="28"/>
              </w:rPr>
            </w:pPr>
            <w:r>
              <w:rPr>
                <w:w w:val="111"/>
                <w:sz w:val="28"/>
              </w:rPr>
              <w:t>1</w:t>
            </w:r>
          </w:p>
        </w:tc>
        <w:tc>
          <w:tcPr>
            <w:tcW w:w="491" w:type="dxa"/>
            <w:vMerge w:val="restart"/>
          </w:tcPr>
          <w:p>
            <w:pPr>
              <w:pStyle w:val="14"/>
              <w:spacing w:before="222"/>
              <w:ind w:left="174"/>
              <w:rPr>
                <w:sz w:val="28"/>
              </w:rPr>
            </w:pPr>
            <w:r>
              <w:rPr>
                <w:w w:val="111"/>
                <w:sz w:val="28"/>
              </w:rPr>
              <w:t>2</w:t>
            </w:r>
          </w:p>
        </w:tc>
        <w:tc>
          <w:tcPr>
            <w:tcW w:w="1500" w:type="dxa"/>
            <w:vMerge w:val="restart"/>
          </w:tcPr>
          <w:p>
            <w:pPr>
              <w:pStyle w:val="14"/>
              <w:spacing w:before="222"/>
              <w:ind w:left="190"/>
              <w:rPr>
                <w:sz w:val="28"/>
              </w:rPr>
            </w:pPr>
            <w:r>
              <w:rPr>
                <w:sz w:val="28"/>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6"/>
              <w:ind w:left="27"/>
              <w:rPr>
                <w:sz w:val="28"/>
              </w:rPr>
            </w:pPr>
            <w:r>
              <w:rPr>
                <w:sz w:val="28"/>
              </w:rPr>
              <w:t>24. 语文教师熟练掌握汉字各项规范标准（不含幼儿园）</w:t>
            </w:r>
          </w:p>
        </w:tc>
        <w:tc>
          <w:tcPr>
            <w:tcW w:w="600" w:type="dxa"/>
          </w:tcPr>
          <w:p>
            <w:pPr>
              <w:pStyle w:val="14"/>
              <w:spacing w:before="16"/>
              <w:ind w:left="30"/>
              <w:jc w:val="center"/>
              <w:rPr>
                <w:sz w:val="28"/>
              </w:rPr>
            </w:pPr>
            <w:r>
              <w:rPr>
                <w:w w:val="111"/>
                <w:sz w:val="28"/>
              </w:rPr>
              <w:t>1</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restart"/>
          </w:tcPr>
          <w:p>
            <w:pPr>
              <w:pStyle w:val="14"/>
              <w:spacing w:before="247" w:line="242" w:lineRule="auto"/>
              <w:ind w:left="28" w:right="8"/>
              <w:rPr>
                <w:sz w:val="28"/>
              </w:rPr>
            </w:pPr>
            <w:r>
              <w:rPr>
                <w:spacing w:val="-46"/>
                <w:w w:val="131"/>
                <w:sz w:val="28"/>
              </w:rPr>
              <w:t>B</w:t>
            </w:r>
            <w:r>
              <w:rPr>
                <w:spacing w:val="-17"/>
                <w:w w:val="111"/>
                <w:sz w:val="28"/>
              </w:rPr>
              <w:t>2</w:t>
            </w:r>
            <w:r>
              <w:rPr>
                <w:w w:val="55"/>
                <w:sz w:val="28"/>
              </w:rPr>
              <w:t>.</w:t>
            </w:r>
            <w:r>
              <w:rPr>
                <w:spacing w:val="-79"/>
                <w:sz w:val="28"/>
              </w:rPr>
              <w:t xml:space="preserve"> </w:t>
            </w:r>
            <w:r>
              <w:rPr>
                <w:w w:val="111"/>
                <w:sz w:val="28"/>
              </w:rPr>
              <w:t>2</w:t>
            </w:r>
            <w:r>
              <w:rPr>
                <w:spacing w:val="-43"/>
                <w:sz w:val="28"/>
              </w:rPr>
              <w:t xml:space="preserve"> </w:t>
            </w:r>
            <w:r>
              <w:rPr>
                <w:spacing w:val="22"/>
                <w:sz w:val="28"/>
              </w:rPr>
              <w:t>正确使</w:t>
            </w:r>
            <w:r>
              <w:rPr>
                <w:spacing w:val="-1"/>
                <w:sz w:val="28"/>
              </w:rPr>
              <w:t>用规范汉字</w:t>
            </w:r>
          </w:p>
        </w:tc>
        <w:tc>
          <w:tcPr>
            <w:tcW w:w="9150" w:type="dxa"/>
          </w:tcPr>
          <w:p>
            <w:pPr>
              <w:pStyle w:val="14"/>
              <w:spacing w:before="17"/>
              <w:ind w:left="27"/>
              <w:rPr>
                <w:sz w:val="28"/>
              </w:rPr>
            </w:pPr>
            <w:r>
              <w:rPr>
                <w:sz w:val="28"/>
              </w:rPr>
              <w:t>25. 教师板书、教案、批改作业、制作试卷等用字规范</w:t>
            </w:r>
          </w:p>
        </w:tc>
        <w:tc>
          <w:tcPr>
            <w:tcW w:w="600" w:type="dxa"/>
          </w:tcPr>
          <w:p>
            <w:pPr>
              <w:pStyle w:val="14"/>
              <w:spacing w:before="17"/>
              <w:ind w:left="30"/>
              <w:jc w:val="center"/>
              <w:rPr>
                <w:sz w:val="28"/>
              </w:rPr>
            </w:pPr>
            <w:r>
              <w:rPr>
                <w:w w:val="111"/>
                <w:sz w:val="28"/>
              </w:rPr>
              <w:t>3</w:t>
            </w:r>
          </w:p>
        </w:tc>
        <w:tc>
          <w:tcPr>
            <w:tcW w:w="491" w:type="dxa"/>
            <w:vMerge w:val="restart"/>
          </w:tcPr>
          <w:p>
            <w:pPr>
              <w:pStyle w:val="14"/>
              <w:spacing w:before="7"/>
              <w:rPr>
                <w:sz w:val="33"/>
              </w:rPr>
            </w:pPr>
          </w:p>
          <w:p>
            <w:pPr>
              <w:pStyle w:val="14"/>
              <w:ind w:left="174"/>
              <w:rPr>
                <w:sz w:val="28"/>
              </w:rPr>
            </w:pPr>
            <w:r>
              <w:rPr>
                <w:w w:val="111"/>
                <w:sz w:val="28"/>
              </w:rPr>
              <w:t>8</w:t>
            </w:r>
          </w:p>
        </w:tc>
        <w:tc>
          <w:tcPr>
            <w:tcW w:w="1500" w:type="dxa"/>
            <w:vMerge w:val="restart"/>
          </w:tcPr>
          <w:p>
            <w:pPr>
              <w:pStyle w:val="14"/>
              <w:spacing w:before="7"/>
              <w:rPr>
                <w:sz w:val="33"/>
              </w:rPr>
            </w:pPr>
          </w:p>
          <w:p>
            <w:pPr>
              <w:pStyle w:val="14"/>
              <w:ind w:left="190"/>
              <w:rPr>
                <w:sz w:val="28"/>
              </w:rPr>
            </w:pPr>
            <w:r>
              <w:rPr>
                <w:sz w:val="28"/>
              </w:rPr>
              <w:t>查阅材料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8"/>
              <w:ind w:left="27"/>
              <w:rPr>
                <w:sz w:val="28"/>
              </w:rPr>
            </w:pPr>
            <w:r>
              <w:rPr>
                <w:sz w:val="28"/>
              </w:rPr>
              <w:t>26. 学校公章、公文、自编教材、教辅读物、教学软件等用字规范</w:t>
            </w:r>
          </w:p>
        </w:tc>
        <w:tc>
          <w:tcPr>
            <w:tcW w:w="600" w:type="dxa"/>
          </w:tcPr>
          <w:p>
            <w:pPr>
              <w:pStyle w:val="14"/>
              <w:spacing w:before="18"/>
              <w:ind w:left="30"/>
              <w:jc w:val="center"/>
              <w:rPr>
                <w:sz w:val="28"/>
              </w:rPr>
            </w:pPr>
            <w:r>
              <w:rPr>
                <w:w w:val="111"/>
                <w:sz w:val="28"/>
              </w:rPr>
              <w:t>2</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6" w:line="359" w:lineRule="exact"/>
              <w:ind w:left="27"/>
              <w:rPr>
                <w:sz w:val="28"/>
              </w:rPr>
            </w:pPr>
            <w:r>
              <w:rPr>
                <w:sz w:val="28"/>
              </w:rPr>
              <w:t>27. 校办报刊、广播、电视、网络以及标牌、墙报等环境用字规范</w:t>
            </w:r>
          </w:p>
        </w:tc>
        <w:tc>
          <w:tcPr>
            <w:tcW w:w="600" w:type="dxa"/>
          </w:tcPr>
          <w:p>
            <w:pPr>
              <w:pStyle w:val="14"/>
              <w:spacing w:before="16" w:line="359" w:lineRule="exact"/>
              <w:ind w:left="30"/>
              <w:jc w:val="center"/>
              <w:rPr>
                <w:sz w:val="28"/>
              </w:rPr>
            </w:pPr>
            <w:r>
              <w:rPr>
                <w:w w:val="111"/>
                <w:sz w:val="28"/>
              </w:rPr>
              <w:t>3</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bl>
    <w:p>
      <w:pPr>
        <w:rPr>
          <w:sz w:val="2"/>
          <w:szCs w:val="2"/>
        </w:rPr>
        <w:sectPr>
          <w:pgSz w:w="16840" w:h="11910" w:orient="landscape"/>
          <w:pgMar w:top="1100" w:right="1080" w:bottom="1920" w:left="460" w:header="0" w:footer="1738" w:gutter="0"/>
          <w:pgNumType w:fmt="numberInDash"/>
          <w:cols w:space="720" w:num="1"/>
        </w:sectPr>
      </w:pPr>
    </w:p>
    <w:p>
      <w:pPr>
        <w:pStyle w:val="3"/>
        <w:spacing w:before="12"/>
        <w:rPr>
          <w:sz w:val="19"/>
        </w:rPr>
      </w:pPr>
    </w:p>
    <w:tbl>
      <w:tblPr>
        <w:tblStyle w:val="8"/>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900"/>
        <w:gridCol w:w="1650"/>
        <w:gridCol w:w="9150"/>
        <w:gridCol w:w="600"/>
        <w:gridCol w:w="491"/>
        <w:gridCol w:w="1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765" w:type="dxa"/>
          </w:tcPr>
          <w:p>
            <w:pPr>
              <w:pStyle w:val="14"/>
              <w:spacing w:before="53" w:line="242" w:lineRule="auto"/>
              <w:ind w:left="102" w:right="83"/>
              <w:rPr>
                <w:sz w:val="28"/>
              </w:rPr>
            </w:pPr>
            <w:r>
              <w:rPr>
                <w:sz w:val="28"/>
              </w:rPr>
              <w:t>一级指标</w:t>
            </w:r>
          </w:p>
        </w:tc>
        <w:tc>
          <w:tcPr>
            <w:tcW w:w="900" w:type="dxa"/>
          </w:tcPr>
          <w:p>
            <w:pPr>
              <w:pStyle w:val="14"/>
              <w:spacing w:before="53" w:line="242" w:lineRule="auto"/>
              <w:ind w:left="170" w:right="150"/>
              <w:rPr>
                <w:sz w:val="28"/>
              </w:rPr>
            </w:pPr>
            <w:r>
              <w:rPr>
                <w:sz w:val="28"/>
              </w:rPr>
              <w:t>二级指标</w:t>
            </w:r>
          </w:p>
        </w:tc>
        <w:tc>
          <w:tcPr>
            <w:tcW w:w="1650" w:type="dxa"/>
          </w:tcPr>
          <w:p>
            <w:pPr>
              <w:pStyle w:val="14"/>
              <w:spacing w:before="233"/>
              <w:ind w:left="263"/>
              <w:rPr>
                <w:sz w:val="28"/>
              </w:rPr>
            </w:pPr>
            <w:r>
              <w:rPr>
                <w:sz w:val="28"/>
              </w:rPr>
              <w:t>三级指标</w:t>
            </w:r>
          </w:p>
        </w:tc>
        <w:tc>
          <w:tcPr>
            <w:tcW w:w="9150" w:type="dxa"/>
          </w:tcPr>
          <w:p>
            <w:pPr>
              <w:pStyle w:val="14"/>
              <w:spacing w:before="233"/>
              <w:ind w:left="3995" w:right="3980"/>
              <w:jc w:val="center"/>
              <w:rPr>
                <w:sz w:val="28"/>
              </w:rPr>
            </w:pPr>
            <w:r>
              <w:rPr>
                <w:sz w:val="28"/>
              </w:rPr>
              <w:t>评估内容</w:t>
            </w:r>
          </w:p>
        </w:tc>
        <w:tc>
          <w:tcPr>
            <w:tcW w:w="1091" w:type="dxa"/>
            <w:gridSpan w:val="2"/>
          </w:tcPr>
          <w:p>
            <w:pPr>
              <w:pStyle w:val="14"/>
              <w:spacing w:before="233"/>
              <w:ind w:left="263"/>
              <w:rPr>
                <w:sz w:val="28"/>
              </w:rPr>
            </w:pPr>
            <w:r>
              <w:rPr>
                <w:sz w:val="28"/>
              </w:rPr>
              <w:t>分值</w:t>
            </w:r>
          </w:p>
        </w:tc>
        <w:tc>
          <w:tcPr>
            <w:tcW w:w="1500" w:type="dxa"/>
          </w:tcPr>
          <w:p>
            <w:pPr>
              <w:pStyle w:val="14"/>
              <w:spacing w:before="233"/>
              <w:ind w:left="172" w:right="153"/>
              <w:jc w:val="center"/>
              <w:rPr>
                <w:sz w:val="28"/>
              </w:rPr>
            </w:pPr>
            <w:r>
              <w:rPr>
                <w:sz w:val="28"/>
              </w:rPr>
              <w:t>评估方式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765" w:type="dxa"/>
            <w:vMerge w:val="restart"/>
          </w:tcPr>
          <w:p>
            <w:pPr>
              <w:pStyle w:val="14"/>
              <w:rPr>
                <w:sz w:val="30"/>
              </w:rPr>
            </w:pPr>
          </w:p>
          <w:p>
            <w:pPr>
              <w:pStyle w:val="14"/>
              <w:spacing w:before="12"/>
              <w:rPr>
                <w:sz w:val="34"/>
              </w:rPr>
            </w:pPr>
          </w:p>
          <w:p>
            <w:pPr>
              <w:pStyle w:val="14"/>
              <w:ind w:left="51"/>
              <w:jc w:val="center"/>
              <w:rPr>
                <w:sz w:val="28"/>
              </w:rPr>
            </w:pPr>
            <w:r>
              <w:rPr>
                <w:w w:val="128"/>
                <w:sz w:val="28"/>
              </w:rPr>
              <w:t>C</w:t>
            </w:r>
          </w:p>
          <w:p>
            <w:pPr>
              <w:pStyle w:val="14"/>
              <w:spacing w:before="6" w:line="242" w:lineRule="auto"/>
              <w:ind w:left="241" w:right="225"/>
              <w:rPr>
                <w:sz w:val="28"/>
              </w:rPr>
            </w:pPr>
            <w:r>
              <w:rPr>
                <w:sz w:val="28"/>
              </w:rPr>
              <w:t>学生用语用字</w:t>
            </w:r>
          </w:p>
        </w:tc>
        <w:tc>
          <w:tcPr>
            <w:tcW w:w="900" w:type="dxa"/>
            <w:vMerge w:val="restart"/>
          </w:tcPr>
          <w:p>
            <w:pPr>
              <w:pStyle w:val="14"/>
              <w:spacing w:before="1"/>
              <w:rPr>
                <w:sz w:val="36"/>
              </w:rPr>
            </w:pPr>
          </w:p>
          <w:p>
            <w:pPr>
              <w:pStyle w:val="14"/>
              <w:ind w:left="309"/>
              <w:rPr>
                <w:sz w:val="28"/>
              </w:rPr>
            </w:pPr>
            <w:r>
              <w:rPr>
                <w:w w:val="120"/>
                <w:sz w:val="28"/>
              </w:rPr>
              <w:t>C1</w:t>
            </w:r>
          </w:p>
          <w:p>
            <w:pPr>
              <w:pStyle w:val="14"/>
              <w:spacing w:before="4" w:line="242" w:lineRule="auto"/>
              <w:ind w:left="170" w:right="150"/>
              <w:rPr>
                <w:sz w:val="28"/>
              </w:rPr>
            </w:pPr>
            <w:r>
              <w:rPr>
                <w:sz w:val="28"/>
              </w:rPr>
              <w:t>学生用语规范</w:t>
            </w:r>
          </w:p>
        </w:tc>
        <w:tc>
          <w:tcPr>
            <w:tcW w:w="1650" w:type="dxa"/>
          </w:tcPr>
          <w:p>
            <w:pPr>
              <w:pStyle w:val="14"/>
              <w:spacing w:before="2"/>
              <w:ind w:left="28"/>
              <w:rPr>
                <w:sz w:val="28"/>
              </w:rPr>
            </w:pPr>
            <w:r>
              <w:rPr>
                <w:spacing w:val="-40"/>
                <w:w w:val="128"/>
                <w:sz w:val="28"/>
              </w:rPr>
              <w:t>C</w:t>
            </w:r>
            <w:r>
              <w:rPr>
                <w:spacing w:val="-17"/>
                <w:w w:val="111"/>
                <w:sz w:val="28"/>
              </w:rPr>
              <w:t>1</w:t>
            </w:r>
            <w:r>
              <w:rPr>
                <w:w w:val="55"/>
                <w:sz w:val="28"/>
              </w:rPr>
              <w:t>.</w:t>
            </w:r>
            <w:r>
              <w:rPr>
                <w:spacing w:val="-79"/>
                <w:sz w:val="28"/>
              </w:rPr>
              <w:t xml:space="preserve"> </w:t>
            </w:r>
            <w:r>
              <w:rPr>
                <w:w w:val="111"/>
                <w:sz w:val="28"/>
              </w:rPr>
              <w:t>1</w:t>
            </w:r>
            <w:r>
              <w:rPr>
                <w:spacing w:val="-43"/>
                <w:sz w:val="28"/>
              </w:rPr>
              <w:t xml:space="preserve"> </w:t>
            </w:r>
            <w:r>
              <w:rPr>
                <w:spacing w:val="26"/>
                <w:sz w:val="28"/>
              </w:rPr>
              <w:t>普通话</w:t>
            </w:r>
          </w:p>
          <w:p>
            <w:pPr>
              <w:pStyle w:val="14"/>
              <w:spacing w:before="3" w:line="342" w:lineRule="exact"/>
              <w:ind w:left="28"/>
              <w:rPr>
                <w:sz w:val="28"/>
              </w:rPr>
            </w:pPr>
            <w:r>
              <w:rPr>
                <w:spacing w:val="-24"/>
                <w:sz w:val="28"/>
              </w:rPr>
              <w:t>水平应用能力</w:t>
            </w:r>
          </w:p>
        </w:tc>
        <w:tc>
          <w:tcPr>
            <w:tcW w:w="9150" w:type="dxa"/>
          </w:tcPr>
          <w:p>
            <w:pPr>
              <w:pStyle w:val="14"/>
              <w:spacing w:before="2"/>
              <w:ind w:left="27" w:right="-15"/>
              <w:rPr>
                <w:sz w:val="28"/>
              </w:rPr>
            </w:pPr>
            <w:r>
              <w:rPr>
                <w:spacing w:val="-12"/>
                <w:sz w:val="28"/>
              </w:rPr>
              <w:t>28</w:t>
            </w:r>
            <w:r>
              <w:rPr>
                <w:spacing w:val="-2"/>
                <w:sz w:val="28"/>
              </w:rPr>
              <w:t>. 职业学校与口语密切相关专业毕业生普通话水平测试成绩不低于二级</w:t>
            </w:r>
          </w:p>
          <w:p>
            <w:pPr>
              <w:pStyle w:val="14"/>
              <w:spacing w:before="3" w:line="342" w:lineRule="exact"/>
              <w:ind w:left="27"/>
              <w:rPr>
                <w:sz w:val="28"/>
              </w:rPr>
            </w:pPr>
            <w:r>
              <w:rPr>
                <w:w w:val="105"/>
                <w:sz w:val="28"/>
              </w:rPr>
              <w:t>乙等达 100％，中小学校（幼儿园）学生普通话标准</w:t>
            </w:r>
          </w:p>
        </w:tc>
        <w:tc>
          <w:tcPr>
            <w:tcW w:w="600" w:type="dxa"/>
          </w:tcPr>
          <w:p>
            <w:pPr>
              <w:pStyle w:val="14"/>
              <w:spacing w:before="182"/>
              <w:ind w:left="30"/>
              <w:jc w:val="center"/>
              <w:rPr>
                <w:sz w:val="28"/>
              </w:rPr>
            </w:pPr>
            <w:r>
              <w:rPr>
                <w:w w:val="111"/>
                <w:sz w:val="28"/>
              </w:rPr>
              <w:t>2</w:t>
            </w:r>
          </w:p>
        </w:tc>
        <w:tc>
          <w:tcPr>
            <w:tcW w:w="491" w:type="dxa"/>
          </w:tcPr>
          <w:p>
            <w:pPr>
              <w:pStyle w:val="14"/>
              <w:spacing w:before="182"/>
              <w:ind w:left="174"/>
              <w:rPr>
                <w:sz w:val="28"/>
              </w:rPr>
            </w:pPr>
            <w:r>
              <w:rPr>
                <w:w w:val="111"/>
                <w:sz w:val="28"/>
              </w:rPr>
              <w:t>2</w:t>
            </w:r>
          </w:p>
        </w:tc>
        <w:tc>
          <w:tcPr>
            <w:tcW w:w="1500" w:type="dxa"/>
          </w:tcPr>
          <w:p>
            <w:pPr>
              <w:pStyle w:val="14"/>
              <w:spacing w:before="182"/>
              <w:ind w:left="172" w:right="153"/>
              <w:jc w:val="center"/>
              <w:rPr>
                <w:sz w:val="28"/>
              </w:rPr>
            </w:pPr>
            <w:r>
              <w:rPr>
                <w:sz w:val="28"/>
              </w:rPr>
              <w:t>查阅材料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restart"/>
          </w:tcPr>
          <w:p>
            <w:pPr>
              <w:pStyle w:val="14"/>
              <w:rPr>
                <w:sz w:val="32"/>
              </w:rPr>
            </w:pPr>
          </w:p>
          <w:p>
            <w:pPr>
              <w:pStyle w:val="14"/>
              <w:spacing w:before="226"/>
              <w:ind w:left="28" w:right="-29"/>
              <w:rPr>
                <w:sz w:val="28"/>
              </w:rPr>
            </w:pPr>
            <w:r>
              <w:rPr>
                <w:spacing w:val="-40"/>
                <w:w w:val="128"/>
                <w:sz w:val="28"/>
              </w:rPr>
              <w:t>C</w:t>
            </w:r>
            <w:r>
              <w:rPr>
                <w:spacing w:val="-17"/>
                <w:w w:val="111"/>
                <w:sz w:val="28"/>
              </w:rPr>
              <w:t>1</w:t>
            </w:r>
            <w:r>
              <w:rPr>
                <w:w w:val="55"/>
                <w:sz w:val="28"/>
              </w:rPr>
              <w:t>.</w:t>
            </w:r>
            <w:r>
              <w:rPr>
                <w:spacing w:val="-77"/>
                <w:sz w:val="28"/>
              </w:rPr>
              <w:t xml:space="preserve"> </w:t>
            </w:r>
            <w:r>
              <w:rPr>
                <w:spacing w:val="24"/>
                <w:w w:val="111"/>
                <w:sz w:val="28"/>
              </w:rPr>
              <w:t>2</w:t>
            </w:r>
            <w:r>
              <w:rPr>
                <w:spacing w:val="-25"/>
                <w:sz w:val="28"/>
              </w:rPr>
              <w:t>规范用语</w:t>
            </w:r>
          </w:p>
        </w:tc>
        <w:tc>
          <w:tcPr>
            <w:tcW w:w="9150" w:type="dxa"/>
          </w:tcPr>
          <w:p>
            <w:pPr>
              <w:pStyle w:val="14"/>
              <w:spacing w:before="17"/>
              <w:ind w:left="27"/>
              <w:rPr>
                <w:sz w:val="28"/>
              </w:rPr>
            </w:pPr>
            <w:r>
              <w:rPr>
                <w:sz w:val="28"/>
              </w:rPr>
              <w:t>29. 在课堂教学中使用普通话</w:t>
            </w:r>
          </w:p>
        </w:tc>
        <w:tc>
          <w:tcPr>
            <w:tcW w:w="600" w:type="dxa"/>
          </w:tcPr>
          <w:p>
            <w:pPr>
              <w:pStyle w:val="14"/>
              <w:spacing w:before="17"/>
              <w:ind w:left="30"/>
              <w:jc w:val="center"/>
              <w:rPr>
                <w:sz w:val="28"/>
              </w:rPr>
            </w:pPr>
            <w:r>
              <w:rPr>
                <w:w w:val="111"/>
                <w:sz w:val="28"/>
              </w:rPr>
              <w:t>4</w:t>
            </w:r>
          </w:p>
        </w:tc>
        <w:tc>
          <w:tcPr>
            <w:tcW w:w="491" w:type="dxa"/>
            <w:vMerge w:val="restart"/>
          </w:tcPr>
          <w:p>
            <w:pPr>
              <w:pStyle w:val="14"/>
              <w:rPr>
                <w:sz w:val="30"/>
              </w:rPr>
            </w:pPr>
          </w:p>
          <w:p>
            <w:pPr>
              <w:pStyle w:val="14"/>
              <w:spacing w:before="252"/>
              <w:ind w:left="105"/>
              <w:rPr>
                <w:sz w:val="28"/>
              </w:rPr>
            </w:pPr>
            <w:r>
              <w:rPr>
                <w:w w:val="110"/>
                <w:sz w:val="28"/>
              </w:rPr>
              <w:t>12</w:t>
            </w:r>
          </w:p>
        </w:tc>
        <w:tc>
          <w:tcPr>
            <w:tcW w:w="1500" w:type="dxa"/>
            <w:vMerge w:val="restart"/>
          </w:tcPr>
          <w:p>
            <w:pPr>
              <w:pStyle w:val="14"/>
              <w:rPr>
                <w:sz w:val="32"/>
              </w:rPr>
            </w:pPr>
          </w:p>
          <w:p>
            <w:pPr>
              <w:pStyle w:val="14"/>
              <w:spacing w:before="226"/>
              <w:ind w:left="190"/>
              <w:rPr>
                <w:sz w:val="28"/>
              </w:rPr>
            </w:pPr>
            <w:r>
              <w:rPr>
                <w:sz w:val="28"/>
              </w:rPr>
              <w:t>实地抽查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8"/>
              <w:ind w:left="27"/>
              <w:rPr>
                <w:sz w:val="28"/>
              </w:rPr>
            </w:pPr>
            <w:r>
              <w:rPr>
                <w:sz w:val="28"/>
              </w:rPr>
              <w:t>30. 在各类集会和活动中使用普通话</w:t>
            </w:r>
          </w:p>
        </w:tc>
        <w:tc>
          <w:tcPr>
            <w:tcW w:w="600" w:type="dxa"/>
          </w:tcPr>
          <w:p>
            <w:pPr>
              <w:pStyle w:val="14"/>
              <w:spacing w:before="18"/>
              <w:ind w:left="30"/>
              <w:jc w:val="center"/>
              <w:rPr>
                <w:sz w:val="28"/>
              </w:rPr>
            </w:pPr>
            <w:r>
              <w:rPr>
                <w:w w:val="111"/>
                <w:sz w:val="28"/>
              </w:rPr>
              <w:t>2</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8" w:line="358" w:lineRule="exact"/>
              <w:ind w:left="27"/>
              <w:rPr>
                <w:sz w:val="28"/>
              </w:rPr>
            </w:pPr>
            <w:r>
              <w:rPr>
                <w:sz w:val="28"/>
              </w:rPr>
              <w:t>31. 与教职工及学生之间交谈使用普通话</w:t>
            </w:r>
          </w:p>
        </w:tc>
        <w:tc>
          <w:tcPr>
            <w:tcW w:w="600" w:type="dxa"/>
          </w:tcPr>
          <w:p>
            <w:pPr>
              <w:pStyle w:val="14"/>
              <w:spacing w:before="18" w:line="358" w:lineRule="exact"/>
              <w:ind w:left="30"/>
              <w:jc w:val="center"/>
              <w:rPr>
                <w:sz w:val="28"/>
              </w:rPr>
            </w:pPr>
            <w:r>
              <w:rPr>
                <w:w w:val="111"/>
                <w:sz w:val="28"/>
              </w:rPr>
              <w:t>3</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7"/>
              <w:ind w:left="27"/>
              <w:rPr>
                <w:sz w:val="28"/>
              </w:rPr>
            </w:pPr>
            <w:r>
              <w:rPr>
                <w:sz w:val="28"/>
              </w:rPr>
              <w:t>32. 在社会和家庭中自觉使用普通话</w:t>
            </w:r>
          </w:p>
        </w:tc>
        <w:tc>
          <w:tcPr>
            <w:tcW w:w="600" w:type="dxa"/>
          </w:tcPr>
          <w:p>
            <w:pPr>
              <w:pStyle w:val="14"/>
              <w:spacing w:before="17"/>
              <w:ind w:left="30"/>
              <w:jc w:val="center"/>
              <w:rPr>
                <w:sz w:val="28"/>
              </w:rPr>
            </w:pPr>
            <w:r>
              <w:rPr>
                <w:w w:val="111"/>
                <w:sz w:val="28"/>
              </w:rPr>
              <w:t>3</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restart"/>
          </w:tcPr>
          <w:p>
            <w:pPr>
              <w:pStyle w:val="14"/>
              <w:spacing w:before="1"/>
              <w:ind w:left="309"/>
              <w:rPr>
                <w:sz w:val="28"/>
              </w:rPr>
            </w:pPr>
            <w:r>
              <w:rPr>
                <w:w w:val="120"/>
                <w:sz w:val="28"/>
              </w:rPr>
              <w:t>C2</w:t>
            </w:r>
          </w:p>
          <w:p>
            <w:pPr>
              <w:pStyle w:val="14"/>
              <w:spacing w:before="6" w:line="242" w:lineRule="auto"/>
              <w:ind w:left="88" w:right="33"/>
              <w:rPr>
                <w:sz w:val="28"/>
              </w:rPr>
            </w:pPr>
            <w:r>
              <w:rPr>
                <w:spacing w:val="-33"/>
                <w:sz w:val="28"/>
              </w:rPr>
              <w:t>学生用字规范</w:t>
            </w:r>
          </w:p>
          <w:p>
            <w:pPr>
              <w:pStyle w:val="14"/>
              <w:ind w:left="88"/>
              <w:rPr>
                <w:sz w:val="28"/>
              </w:rPr>
            </w:pPr>
            <w:r>
              <w:rPr>
                <w:spacing w:val="-41"/>
                <w:sz w:val="28"/>
              </w:rPr>
              <w:t>（</w:t>
            </w:r>
            <w:r>
              <w:rPr>
                <w:spacing w:val="-21"/>
                <w:sz w:val="28"/>
              </w:rPr>
              <w:t>不含</w:t>
            </w:r>
          </w:p>
          <w:p>
            <w:pPr>
              <w:pStyle w:val="14"/>
              <w:spacing w:before="4" w:line="343" w:lineRule="exact"/>
              <w:ind w:left="28"/>
              <w:rPr>
                <w:sz w:val="28"/>
              </w:rPr>
            </w:pPr>
            <w:r>
              <w:rPr>
                <w:sz w:val="28"/>
              </w:rPr>
              <w:t>幼儿园</w:t>
            </w:r>
          </w:p>
        </w:tc>
        <w:tc>
          <w:tcPr>
            <w:tcW w:w="1650" w:type="dxa"/>
            <w:vMerge w:val="restart"/>
          </w:tcPr>
          <w:p>
            <w:pPr>
              <w:pStyle w:val="14"/>
              <w:spacing w:before="24" w:line="360" w:lineRule="atLeast"/>
              <w:ind w:left="28" w:right="8"/>
              <w:rPr>
                <w:sz w:val="28"/>
              </w:rPr>
            </w:pPr>
            <w:r>
              <w:rPr>
                <w:spacing w:val="-40"/>
                <w:w w:val="128"/>
                <w:sz w:val="28"/>
              </w:rPr>
              <w:t>C</w:t>
            </w:r>
            <w:r>
              <w:rPr>
                <w:spacing w:val="-17"/>
                <w:w w:val="111"/>
                <w:sz w:val="28"/>
              </w:rPr>
              <w:t>2</w:t>
            </w:r>
            <w:r>
              <w:rPr>
                <w:w w:val="55"/>
                <w:sz w:val="28"/>
              </w:rPr>
              <w:t>.</w:t>
            </w:r>
            <w:r>
              <w:rPr>
                <w:spacing w:val="-79"/>
                <w:sz w:val="28"/>
              </w:rPr>
              <w:t xml:space="preserve"> </w:t>
            </w:r>
            <w:r>
              <w:rPr>
                <w:w w:val="111"/>
                <w:sz w:val="28"/>
              </w:rPr>
              <w:t>1</w:t>
            </w:r>
            <w:r>
              <w:rPr>
                <w:spacing w:val="-43"/>
                <w:sz w:val="28"/>
              </w:rPr>
              <w:t xml:space="preserve"> </w:t>
            </w:r>
            <w:r>
              <w:rPr>
                <w:spacing w:val="21"/>
                <w:sz w:val="28"/>
              </w:rPr>
              <w:t>有规范</w:t>
            </w:r>
            <w:r>
              <w:rPr>
                <w:sz w:val="28"/>
              </w:rPr>
              <w:t>用字意识</w:t>
            </w:r>
          </w:p>
        </w:tc>
        <w:tc>
          <w:tcPr>
            <w:tcW w:w="9150" w:type="dxa"/>
          </w:tcPr>
          <w:p>
            <w:pPr>
              <w:pStyle w:val="14"/>
              <w:spacing w:before="18"/>
              <w:ind w:left="27"/>
              <w:rPr>
                <w:sz w:val="28"/>
              </w:rPr>
            </w:pPr>
            <w:r>
              <w:rPr>
                <w:sz w:val="28"/>
              </w:rPr>
              <w:t>33. 掌握规定数量的规范汉字，能自觉运用规范字书写交流</w:t>
            </w:r>
          </w:p>
        </w:tc>
        <w:tc>
          <w:tcPr>
            <w:tcW w:w="600" w:type="dxa"/>
          </w:tcPr>
          <w:p>
            <w:pPr>
              <w:pStyle w:val="14"/>
              <w:spacing w:before="18"/>
              <w:ind w:left="30"/>
              <w:jc w:val="center"/>
              <w:rPr>
                <w:sz w:val="28"/>
              </w:rPr>
            </w:pPr>
            <w:r>
              <w:rPr>
                <w:w w:val="111"/>
                <w:sz w:val="28"/>
              </w:rPr>
              <w:t>3</w:t>
            </w:r>
          </w:p>
        </w:tc>
        <w:tc>
          <w:tcPr>
            <w:tcW w:w="491" w:type="dxa"/>
            <w:vMerge w:val="restart"/>
          </w:tcPr>
          <w:p>
            <w:pPr>
              <w:pStyle w:val="14"/>
              <w:spacing w:before="25"/>
              <w:ind w:left="174"/>
              <w:rPr>
                <w:sz w:val="28"/>
              </w:rPr>
            </w:pPr>
            <w:r>
              <w:rPr>
                <w:w w:val="111"/>
                <w:sz w:val="28"/>
              </w:rPr>
              <w:t>6</w:t>
            </w:r>
          </w:p>
        </w:tc>
        <w:tc>
          <w:tcPr>
            <w:tcW w:w="1500" w:type="dxa"/>
            <w:vMerge w:val="restart"/>
          </w:tcPr>
          <w:p>
            <w:pPr>
              <w:pStyle w:val="14"/>
              <w:spacing w:before="7"/>
              <w:rPr>
                <w:sz w:val="42"/>
              </w:rPr>
            </w:pPr>
          </w:p>
          <w:p>
            <w:pPr>
              <w:pStyle w:val="14"/>
              <w:spacing w:line="242" w:lineRule="auto"/>
              <w:ind w:left="190" w:right="168"/>
              <w:rPr>
                <w:sz w:val="28"/>
              </w:rPr>
            </w:pPr>
            <w:r>
              <w:rPr>
                <w:sz w:val="28"/>
              </w:rPr>
              <w:t>查阅材料实地抽查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2" w:line="341" w:lineRule="exact"/>
              <w:ind w:left="27"/>
              <w:rPr>
                <w:sz w:val="28"/>
              </w:rPr>
            </w:pPr>
            <w:r>
              <w:rPr>
                <w:sz w:val="28"/>
              </w:rPr>
              <w:t>34. 写字姿势规范，书写时握笔姿势规范</w:t>
            </w:r>
          </w:p>
        </w:tc>
        <w:tc>
          <w:tcPr>
            <w:tcW w:w="600" w:type="dxa"/>
          </w:tcPr>
          <w:p>
            <w:pPr>
              <w:pStyle w:val="14"/>
              <w:spacing w:before="2" w:line="341" w:lineRule="exact"/>
              <w:ind w:left="30"/>
              <w:jc w:val="center"/>
              <w:rPr>
                <w:sz w:val="28"/>
              </w:rPr>
            </w:pPr>
            <w:r>
              <w:rPr>
                <w:w w:val="111"/>
                <w:sz w:val="28"/>
              </w:rPr>
              <w:t>3</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restart"/>
          </w:tcPr>
          <w:p>
            <w:pPr>
              <w:pStyle w:val="14"/>
              <w:spacing w:before="152" w:line="242" w:lineRule="auto"/>
              <w:ind w:left="28" w:right="8"/>
              <w:rPr>
                <w:sz w:val="28"/>
              </w:rPr>
            </w:pPr>
            <w:r>
              <w:rPr>
                <w:spacing w:val="-40"/>
                <w:w w:val="128"/>
                <w:sz w:val="28"/>
              </w:rPr>
              <w:t>C</w:t>
            </w:r>
            <w:r>
              <w:rPr>
                <w:spacing w:val="-17"/>
                <w:w w:val="111"/>
                <w:sz w:val="28"/>
              </w:rPr>
              <w:t>2</w:t>
            </w:r>
            <w:r>
              <w:rPr>
                <w:w w:val="55"/>
                <w:sz w:val="28"/>
              </w:rPr>
              <w:t>.</w:t>
            </w:r>
            <w:r>
              <w:rPr>
                <w:spacing w:val="-79"/>
                <w:sz w:val="28"/>
              </w:rPr>
              <w:t xml:space="preserve"> </w:t>
            </w:r>
            <w:r>
              <w:rPr>
                <w:w w:val="111"/>
                <w:sz w:val="28"/>
              </w:rPr>
              <w:t>2</w:t>
            </w:r>
            <w:r>
              <w:rPr>
                <w:spacing w:val="-43"/>
                <w:sz w:val="28"/>
              </w:rPr>
              <w:t xml:space="preserve"> </w:t>
            </w:r>
            <w:r>
              <w:rPr>
                <w:spacing w:val="21"/>
                <w:sz w:val="28"/>
              </w:rPr>
              <w:t>汉字应</w:t>
            </w:r>
            <w:r>
              <w:rPr>
                <w:sz w:val="28"/>
              </w:rPr>
              <w:t>用能力</w:t>
            </w:r>
          </w:p>
        </w:tc>
        <w:tc>
          <w:tcPr>
            <w:tcW w:w="9150" w:type="dxa"/>
          </w:tcPr>
          <w:p>
            <w:pPr>
              <w:pStyle w:val="14"/>
              <w:spacing w:before="17"/>
              <w:ind w:left="27"/>
              <w:rPr>
                <w:sz w:val="28"/>
              </w:rPr>
            </w:pPr>
            <w:r>
              <w:rPr>
                <w:sz w:val="28"/>
              </w:rPr>
              <w:t>35. 能用正楷书写规范字，作业、作文用字规范</w:t>
            </w:r>
          </w:p>
        </w:tc>
        <w:tc>
          <w:tcPr>
            <w:tcW w:w="600" w:type="dxa"/>
          </w:tcPr>
          <w:p>
            <w:pPr>
              <w:pStyle w:val="14"/>
              <w:spacing w:before="17"/>
              <w:ind w:left="30"/>
              <w:jc w:val="center"/>
              <w:rPr>
                <w:sz w:val="28"/>
              </w:rPr>
            </w:pPr>
            <w:r>
              <w:rPr>
                <w:w w:val="111"/>
                <w:sz w:val="28"/>
              </w:rPr>
              <w:t>3</w:t>
            </w:r>
          </w:p>
        </w:tc>
        <w:tc>
          <w:tcPr>
            <w:tcW w:w="491" w:type="dxa"/>
            <w:vMerge w:val="restart"/>
          </w:tcPr>
          <w:p>
            <w:pPr>
              <w:pStyle w:val="14"/>
              <w:spacing w:before="11"/>
              <w:rPr>
                <w:sz w:val="25"/>
              </w:rPr>
            </w:pPr>
          </w:p>
          <w:p>
            <w:pPr>
              <w:pStyle w:val="14"/>
              <w:ind w:left="174"/>
              <w:rPr>
                <w:sz w:val="28"/>
              </w:rPr>
            </w:pPr>
            <w:r>
              <w:rPr>
                <w:w w:val="111"/>
                <w:sz w:val="28"/>
              </w:rPr>
              <w:t>5</w:t>
            </w: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26"/>
              <w:ind w:left="27"/>
              <w:rPr>
                <w:sz w:val="28"/>
              </w:rPr>
            </w:pPr>
            <w:r>
              <w:rPr>
                <w:sz w:val="28"/>
              </w:rPr>
              <w:t>36. 熟练运用汉语拼音</w:t>
            </w:r>
          </w:p>
        </w:tc>
        <w:tc>
          <w:tcPr>
            <w:tcW w:w="600" w:type="dxa"/>
          </w:tcPr>
          <w:p>
            <w:pPr>
              <w:pStyle w:val="14"/>
              <w:spacing w:before="126"/>
              <w:ind w:left="30"/>
              <w:jc w:val="center"/>
              <w:rPr>
                <w:sz w:val="28"/>
              </w:rPr>
            </w:pPr>
            <w:r>
              <w:rPr>
                <w:w w:val="111"/>
                <w:sz w:val="28"/>
              </w:rPr>
              <w:t>2</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restart"/>
          </w:tcPr>
          <w:p>
            <w:pPr>
              <w:pStyle w:val="14"/>
              <w:rPr>
                <w:sz w:val="30"/>
              </w:rPr>
            </w:pPr>
          </w:p>
          <w:p>
            <w:pPr>
              <w:pStyle w:val="14"/>
              <w:spacing w:before="257"/>
              <w:ind w:left="311"/>
              <w:rPr>
                <w:sz w:val="28"/>
              </w:rPr>
            </w:pPr>
            <w:r>
              <w:rPr>
                <w:w w:val="137"/>
                <w:sz w:val="28"/>
              </w:rPr>
              <w:t>D</w:t>
            </w:r>
          </w:p>
          <w:p>
            <w:pPr>
              <w:pStyle w:val="14"/>
              <w:spacing w:before="6" w:line="242" w:lineRule="auto"/>
              <w:ind w:left="241" w:right="225"/>
              <w:rPr>
                <w:sz w:val="28"/>
              </w:rPr>
            </w:pPr>
            <w:r>
              <w:rPr>
                <w:sz w:val="28"/>
              </w:rPr>
              <w:t>宣传推广</w:t>
            </w:r>
          </w:p>
        </w:tc>
        <w:tc>
          <w:tcPr>
            <w:tcW w:w="900" w:type="dxa"/>
            <w:vMerge w:val="restart"/>
          </w:tcPr>
          <w:p>
            <w:pPr>
              <w:pStyle w:val="14"/>
              <w:spacing w:before="90"/>
              <w:ind w:left="309"/>
              <w:rPr>
                <w:sz w:val="28"/>
              </w:rPr>
            </w:pPr>
            <w:r>
              <w:rPr>
                <w:w w:val="125"/>
                <w:sz w:val="28"/>
              </w:rPr>
              <w:t>D1</w:t>
            </w:r>
          </w:p>
          <w:p>
            <w:pPr>
              <w:pStyle w:val="14"/>
              <w:spacing w:before="6" w:line="242" w:lineRule="auto"/>
              <w:ind w:left="170" w:right="150"/>
              <w:rPr>
                <w:sz w:val="28"/>
              </w:rPr>
            </w:pPr>
            <w:r>
              <w:rPr>
                <w:sz w:val="28"/>
              </w:rPr>
              <w:t>校园宣传推广</w:t>
            </w:r>
          </w:p>
        </w:tc>
        <w:tc>
          <w:tcPr>
            <w:tcW w:w="1650" w:type="dxa"/>
            <w:vMerge w:val="restart"/>
          </w:tcPr>
          <w:p>
            <w:pPr>
              <w:pStyle w:val="14"/>
              <w:spacing w:before="42" w:line="242" w:lineRule="auto"/>
              <w:ind w:left="28" w:right="8"/>
              <w:rPr>
                <w:sz w:val="28"/>
              </w:rPr>
            </w:pPr>
            <w:r>
              <w:rPr>
                <w:spacing w:val="-54"/>
                <w:w w:val="137"/>
                <w:sz w:val="28"/>
              </w:rPr>
              <w:t>D</w:t>
            </w:r>
            <w:r>
              <w:rPr>
                <w:spacing w:val="-17"/>
                <w:w w:val="111"/>
                <w:sz w:val="28"/>
              </w:rPr>
              <w:t>1</w:t>
            </w:r>
            <w:r>
              <w:rPr>
                <w:w w:val="55"/>
                <w:sz w:val="28"/>
              </w:rPr>
              <w:t>.</w:t>
            </w:r>
            <w:r>
              <w:rPr>
                <w:spacing w:val="-79"/>
                <w:sz w:val="28"/>
              </w:rPr>
              <w:t xml:space="preserve"> </w:t>
            </w:r>
            <w:r>
              <w:rPr>
                <w:w w:val="111"/>
                <w:sz w:val="28"/>
              </w:rPr>
              <w:t>1</w:t>
            </w:r>
            <w:r>
              <w:rPr>
                <w:spacing w:val="-43"/>
                <w:sz w:val="28"/>
              </w:rPr>
              <w:t xml:space="preserve"> </w:t>
            </w:r>
            <w:r>
              <w:rPr>
                <w:spacing w:val="21"/>
                <w:sz w:val="28"/>
              </w:rPr>
              <w:t>有良好</w:t>
            </w:r>
            <w:r>
              <w:rPr>
                <w:spacing w:val="-1"/>
                <w:sz w:val="28"/>
              </w:rPr>
              <w:t>的宣传环境</w:t>
            </w:r>
          </w:p>
        </w:tc>
        <w:tc>
          <w:tcPr>
            <w:tcW w:w="9150" w:type="dxa"/>
          </w:tcPr>
          <w:p>
            <w:pPr>
              <w:pStyle w:val="14"/>
              <w:spacing w:before="18"/>
              <w:ind w:left="27"/>
              <w:rPr>
                <w:sz w:val="28"/>
              </w:rPr>
            </w:pPr>
            <w:r>
              <w:rPr>
                <w:sz w:val="28"/>
              </w:rPr>
              <w:t>37. 有经常性的语言文字规范化宣传阵地</w:t>
            </w:r>
          </w:p>
        </w:tc>
        <w:tc>
          <w:tcPr>
            <w:tcW w:w="600" w:type="dxa"/>
          </w:tcPr>
          <w:p>
            <w:pPr>
              <w:pStyle w:val="14"/>
              <w:spacing w:before="18"/>
              <w:ind w:left="30"/>
              <w:jc w:val="center"/>
              <w:rPr>
                <w:sz w:val="28"/>
              </w:rPr>
            </w:pPr>
            <w:r>
              <w:rPr>
                <w:w w:val="111"/>
                <w:sz w:val="28"/>
              </w:rPr>
              <w:t>2</w:t>
            </w:r>
          </w:p>
        </w:tc>
        <w:tc>
          <w:tcPr>
            <w:tcW w:w="491" w:type="dxa"/>
            <w:vMerge w:val="restart"/>
          </w:tcPr>
          <w:p>
            <w:pPr>
              <w:pStyle w:val="14"/>
              <w:spacing w:before="222"/>
              <w:ind w:left="174"/>
              <w:rPr>
                <w:sz w:val="28"/>
              </w:rPr>
            </w:pPr>
            <w:r>
              <w:rPr>
                <w:w w:val="111"/>
                <w:sz w:val="28"/>
              </w:rPr>
              <w:t>4</w:t>
            </w:r>
          </w:p>
        </w:tc>
        <w:tc>
          <w:tcPr>
            <w:tcW w:w="1500" w:type="dxa"/>
            <w:vMerge w:val="restart"/>
          </w:tcPr>
          <w:p>
            <w:pPr>
              <w:pStyle w:val="14"/>
              <w:spacing w:before="222"/>
              <w:ind w:left="190"/>
              <w:rPr>
                <w:sz w:val="28"/>
              </w:rPr>
            </w:pPr>
            <w:r>
              <w:rPr>
                <w:sz w:val="28"/>
              </w:rPr>
              <w:t>查阅材料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6"/>
              <w:ind w:left="27"/>
              <w:rPr>
                <w:sz w:val="28"/>
              </w:rPr>
            </w:pPr>
            <w:r>
              <w:rPr>
                <w:sz w:val="28"/>
              </w:rPr>
              <w:t>38. 有永久性的醒目的宣传标语</w:t>
            </w:r>
          </w:p>
        </w:tc>
        <w:tc>
          <w:tcPr>
            <w:tcW w:w="600" w:type="dxa"/>
          </w:tcPr>
          <w:p>
            <w:pPr>
              <w:pStyle w:val="14"/>
              <w:spacing w:before="16"/>
              <w:ind w:left="30"/>
              <w:jc w:val="center"/>
              <w:rPr>
                <w:sz w:val="28"/>
              </w:rPr>
            </w:pPr>
            <w:r>
              <w:rPr>
                <w:w w:val="111"/>
                <w:sz w:val="28"/>
              </w:rPr>
              <w:t>2</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restart"/>
          </w:tcPr>
          <w:p>
            <w:pPr>
              <w:pStyle w:val="14"/>
              <w:spacing w:before="41" w:line="244" w:lineRule="auto"/>
              <w:ind w:left="28"/>
              <w:rPr>
                <w:sz w:val="28"/>
              </w:rPr>
            </w:pPr>
            <w:r>
              <w:rPr>
                <w:spacing w:val="-54"/>
                <w:w w:val="137"/>
                <w:sz w:val="28"/>
              </w:rPr>
              <w:t>D</w:t>
            </w:r>
            <w:r>
              <w:rPr>
                <w:spacing w:val="-17"/>
                <w:w w:val="111"/>
                <w:sz w:val="28"/>
              </w:rPr>
              <w:t>1</w:t>
            </w:r>
            <w:r>
              <w:rPr>
                <w:w w:val="55"/>
                <w:sz w:val="28"/>
              </w:rPr>
              <w:t>.</w:t>
            </w:r>
            <w:r>
              <w:rPr>
                <w:spacing w:val="-79"/>
                <w:sz w:val="28"/>
              </w:rPr>
              <w:t xml:space="preserve"> </w:t>
            </w:r>
            <w:r>
              <w:rPr>
                <w:w w:val="111"/>
                <w:sz w:val="28"/>
              </w:rPr>
              <w:t>2</w:t>
            </w:r>
            <w:r>
              <w:rPr>
                <w:spacing w:val="-35"/>
                <w:sz w:val="28"/>
              </w:rPr>
              <w:t xml:space="preserve"> </w:t>
            </w:r>
            <w:r>
              <w:rPr>
                <w:spacing w:val="21"/>
                <w:sz w:val="28"/>
              </w:rPr>
              <w:t>有活动</w:t>
            </w:r>
            <w:r>
              <w:rPr>
                <w:spacing w:val="-4"/>
                <w:sz w:val="28"/>
              </w:rPr>
              <w:t>实践</w:t>
            </w:r>
          </w:p>
        </w:tc>
        <w:tc>
          <w:tcPr>
            <w:tcW w:w="9150" w:type="dxa"/>
          </w:tcPr>
          <w:p>
            <w:pPr>
              <w:pStyle w:val="14"/>
              <w:spacing w:before="17"/>
              <w:ind w:left="27"/>
              <w:rPr>
                <w:sz w:val="28"/>
              </w:rPr>
            </w:pPr>
            <w:r>
              <w:rPr>
                <w:sz w:val="28"/>
              </w:rPr>
              <w:t>39. 积极组织参加每年的推普宣传周等各项活动，有计划和总结</w:t>
            </w:r>
          </w:p>
        </w:tc>
        <w:tc>
          <w:tcPr>
            <w:tcW w:w="600" w:type="dxa"/>
          </w:tcPr>
          <w:p>
            <w:pPr>
              <w:pStyle w:val="14"/>
              <w:spacing w:before="17"/>
              <w:ind w:left="30"/>
              <w:jc w:val="center"/>
              <w:rPr>
                <w:sz w:val="28"/>
              </w:rPr>
            </w:pPr>
            <w:r>
              <w:rPr>
                <w:w w:val="111"/>
                <w:sz w:val="28"/>
              </w:rPr>
              <w:t>3</w:t>
            </w:r>
          </w:p>
        </w:tc>
        <w:tc>
          <w:tcPr>
            <w:tcW w:w="491" w:type="dxa"/>
            <w:vMerge w:val="restart"/>
          </w:tcPr>
          <w:p>
            <w:pPr>
              <w:pStyle w:val="14"/>
              <w:spacing w:before="223"/>
              <w:ind w:left="174"/>
              <w:rPr>
                <w:sz w:val="28"/>
              </w:rPr>
            </w:pPr>
            <w:r>
              <w:rPr>
                <w:w w:val="111"/>
                <w:sz w:val="28"/>
              </w:rPr>
              <w:t>6</w:t>
            </w:r>
          </w:p>
        </w:tc>
        <w:tc>
          <w:tcPr>
            <w:tcW w:w="1500" w:type="dxa"/>
            <w:vMerge w:val="restart"/>
          </w:tcPr>
          <w:p>
            <w:pPr>
              <w:pStyle w:val="14"/>
              <w:spacing w:before="223"/>
              <w:ind w:left="190"/>
              <w:rPr>
                <w:sz w:val="28"/>
              </w:rPr>
            </w:pPr>
            <w:r>
              <w:rPr>
                <w:sz w:val="28"/>
              </w:rPr>
              <w:t>查阅材料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9150" w:type="dxa"/>
          </w:tcPr>
          <w:p>
            <w:pPr>
              <w:pStyle w:val="14"/>
              <w:spacing w:before="18"/>
              <w:ind w:left="27"/>
              <w:rPr>
                <w:sz w:val="28"/>
              </w:rPr>
            </w:pPr>
            <w:r>
              <w:rPr>
                <w:spacing w:val="-12"/>
                <w:sz w:val="28"/>
              </w:rPr>
              <w:t>40</w:t>
            </w:r>
            <w:r>
              <w:rPr>
                <w:spacing w:val="-11"/>
                <w:sz w:val="28"/>
              </w:rPr>
              <w:t>. 开展演讲、朗诵、汉字大赛、啄木鸟等活动，有文字、图片和音像资料</w:t>
            </w:r>
          </w:p>
        </w:tc>
        <w:tc>
          <w:tcPr>
            <w:tcW w:w="600" w:type="dxa"/>
          </w:tcPr>
          <w:p>
            <w:pPr>
              <w:pStyle w:val="14"/>
              <w:spacing w:before="18"/>
              <w:ind w:left="30"/>
              <w:jc w:val="center"/>
              <w:rPr>
                <w:sz w:val="28"/>
              </w:rPr>
            </w:pPr>
            <w:r>
              <w:rPr>
                <w:w w:val="111"/>
                <w:sz w:val="28"/>
              </w:rPr>
              <w:t>3</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restart"/>
          </w:tcPr>
          <w:p>
            <w:pPr>
              <w:pStyle w:val="14"/>
              <w:spacing w:before="2"/>
              <w:ind w:left="309"/>
              <w:rPr>
                <w:sz w:val="28"/>
              </w:rPr>
            </w:pPr>
            <w:r>
              <w:rPr>
                <w:w w:val="125"/>
                <w:sz w:val="28"/>
              </w:rPr>
              <w:t>D2</w:t>
            </w:r>
          </w:p>
          <w:p>
            <w:pPr>
              <w:pStyle w:val="14"/>
              <w:spacing w:before="2" w:line="360" w:lineRule="atLeast"/>
              <w:ind w:left="170" w:right="150"/>
              <w:rPr>
                <w:sz w:val="28"/>
              </w:rPr>
            </w:pPr>
            <w:r>
              <w:rPr>
                <w:sz w:val="28"/>
              </w:rPr>
              <w:t>社会宣传推广</w:t>
            </w:r>
          </w:p>
        </w:tc>
        <w:tc>
          <w:tcPr>
            <w:tcW w:w="10800" w:type="dxa"/>
            <w:gridSpan w:val="2"/>
          </w:tcPr>
          <w:p>
            <w:pPr>
              <w:pStyle w:val="14"/>
              <w:spacing w:before="16"/>
              <w:ind w:left="28"/>
              <w:rPr>
                <w:sz w:val="28"/>
              </w:rPr>
            </w:pPr>
            <w:r>
              <w:rPr>
                <w:sz w:val="28"/>
              </w:rPr>
              <w:t>41. 能为社会提供语言文字规范咨询等服务</w:t>
            </w:r>
          </w:p>
        </w:tc>
        <w:tc>
          <w:tcPr>
            <w:tcW w:w="600" w:type="dxa"/>
          </w:tcPr>
          <w:p>
            <w:pPr>
              <w:pStyle w:val="14"/>
              <w:spacing w:before="16"/>
              <w:ind w:left="30"/>
              <w:jc w:val="center"/>
              <w:rPr>
                <w:sz w:val="28"/>
              </w:rPr>
            </w:pPr>
            <w:r>
              <w:rPr>
                <w:w w:val="111"/>
                <w:sz w:val="28"/>
              </w:rPr>
              <w:t>1</w:t>
            </w:r>
          </w:p>
        </w:tc>
        <w:tc>
          <w:tcPr>
            <w:tcW w:w="491" w:type="dxa"/>
            <w:vMerge w:val="restart"/>
          </w:tcPr>
          <w:p>
            <w:pPr>
              <w:pStyle w:val="14"/>
              <w:rPr>
                <w:sz w:val="30"/>
              </w:rPr>
            </w:pPr>
          </w:p>
          <w:p>
            <w:pPr>
              <w:pStyle w:val="14"/>
              <w:spacing w:before="9"/>
              <w:rPr>
                <w:sz w:val="26"/>
              </w:rPr>
            </w:pPr>
          </w:p>
          <w:p>
            <w:pPr>
              <w:pStyle w:val="14"/>
              <w:ind w:left="174"/>
              <w:rPr>
                <w:sz w:val="28"/>
              </w:rPr>
            </w:pPr>
            <w:r>
              <w:rPr>
                <w:w w:val="111"/>
                <w:sz w:val="28"/>
              </w:rPr>
              <w:t>5</w:t>
            </w:r>
          </w:p>
        </w:tc>
        <w:tc>
          <w:tcPr>
            <w:tcW w:w="1500" w:type="dxa"/>
            <w:vMerge w:val="restart"/>
          </w:tcPr>
          <w:p>
            <w:pPr>
              <w:pStyle w:val="14"/>
              <w:spacing w:before="6"/>
              <w:rPr>
                <w:sz w:val="42"/>
              </w:rPr>
            </w:pPr>
          </w:p>
          <w:p>
            <w:pPr>
              <w:pStyle w:val="14"/>
              <w:ind w:left="190"/>
              <w:rPr>
                <w:sz w:val="28"/>
              </w:rPr>
            </w:pPr>
            <w:r>
              <w:rPr>
                <w:sz w:val="28"/>
              </w:rPr>
              <w:t>查阅材料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0800" w:type="dxa"/>
            <w:gridSpan w:val="2"/>
          </w:tcPr>
          <w:p>
            <w:pPr>
              <w:pStyle w:val="14"/>
              <w:spacing w:before="17"/>
              <w:ind w:left="28"/>
              <w:rPr>
                <w:sz w:val="28"/>
              </w:rPr>
            </w:pPr>
            <w:r>
              <w:rPr>
                <w:sz w:val="28"/>
              </w:rPr>
              <w:t>42. 能与当地其他学校经常开展与语言文字相关的交流观摩和听课等活动</w:t>
            </w:r>
          </w:p>
        </w:tc>
        <w:tc>
          <w:tcPr>
            <w:tcW w:w="600" w:type="dxa"/>
          </w:tcPr>
          <w:p>
            <w:pPr>
              <w:pStyle w:val="14"/>
              <w:spacing w:before="17"/>
              <w:ind w:left="30"/>
              <w:jc w:val="center"/>
              <w:rPr>
                <w:sz w:val="28"/>
              </w:rPr>
            </w:pPr>
            <w:r>
              <w:rPr>
                <w:w w:val="111"/>
                <w:sz w:val="28"/>
              </w:rPr>
              <w:t>1</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76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0800" w:type="dxa"/>
            <w:gridSpan w:val="2"/>
          </w:tcPr>
          <w:p>
            <w:pPr>
              <w:pStyle w:val="14"/>
              <w:spacing w:before="133"/>
              <w:ind w:left="28"/>
              <w:rPr>
                <w:sz w:val="28"/>
              </w:rPr>
            </w:pPr>
            <w:r>
              <w:rPr>
                <w:sz w:val="28"/>
              </w:rPr>
              <w:t>43. 各级各类新闻媒体对学校语言文字工作宣传报道 3 次以上</w:t>
            </w:r>
          </w:p>
        </w:tc>
        <w:tc>
          <w:tcPr>
            <w:tcW w:w="600" w:type="dxa"/>
          </w:tcPr>
          <w:p>
            <w:pPr>
              <w:pStyle w:val="14"/>
              <w:spacing w:before="133"/>
              <w:ind w:left="30"/>
              <w:jc w:val="center"/>
              <w:rPr>
                <w:sz w:val="28"/>
              </w:rPr>
            </w:pPr>
            <w:r>
              <w:rPr>
                <w:w w:val="111"/>
                <w:sz w:val="28"/>
              </w:rPr>
              <w:t>3</w:t>
            </w:r>
          </w:p>
        </w:tc>
        <w:tc>
          <w:tcPr>
            <w:tcW w:w="491" w:type="dxa"/>
            <w:vMerge w:val="continue"/>
            <w:tcBorders>
              <w:top w:val="nil"/>
            </w:tcBorders>
          </w:tcPr>
          <w:p>
            <w:pPr>
              <w:rPr>
                <w:sz w:val="2"/>
                <w:szCs w:val="2"/>
              </w:rPr>
            </w:pPr>
          </w:p>
        </w:tc>
        <w:tc>
          <w:tcPr>
            <w:tcW w:w="1500" w:type="dxa"/>
            <w:vMerge w:val="continue"/>
            <w:tcBorders>
              <w:top w:val="nil"/>
            </w:tcBorders>
          </w:tcPr>
          <w:p>
            <w:pPr>
              <w:rPr>
                <w:sz w:val="2"/>
                <w:szCs w:val="2"/>
              </w:rPr>
            </w:pPr>
          </w:p>
        </w:tc>
      </w:tr>
    </w:tbl>
    <w:p>
      <w:pPr>
        <w:rPr>
          <w:sz w:val="2"/>
          <w:szCs w:val="2"/>
        </w:rPr>
        <w:sectPr>
          <w:pgSz w:w="16840" w:h="11910" w:orient="landscape"/>
          <w:pgMar w:top="1100" w:right="1080" w:bottom="1920" w:left="460" w:header="0" w:footer="1738" w:gutter="0"/>
          <w:pgNumType w:fmt="numberInDash"/>
          <w:cols w:space="720" w:num="1"/>
        </w:sectPr>
      </w:pPr>
    </w:p>
    <w:p>
      <w:pPr>
        <w:pStyle w:val="3"/>
        <w:spacing w:before="12"/>
        <w:rPr>
          <w:sz w:val="19"/>
        </w:rPr>
      </w:pPr>
    </w:p>
    <w:tbl>
      <w:tblPr>
        <w:tblStyle w:val="8"/>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900"/>
        <w:gridCol w:w="1650"/>
        <w:gridCol w:w="9150"/>
        <w:gridCol w:w="1091"/>
        <w:gridCol w:w="1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765" w:type="dxa"/>
          </w:tcPr>
          <w:p>
            <w:pPr>
              <w:pStyle w:val="14"/>
              <w:spacing w:before="53" w:line="242" w:lineRule="auto"/>
              <w:ind w:left="102" w:right="83"/>
              <w:rPr>
                <w:sz w:val="28"/>
              </w:rPr>
            </w:pPr>
            <w:r>
              <w:rPr>
                <w:sz w:val="28"/>
              </w:rPr>
              <w:t>一级指标</w:t>
            </w:r>
          </w:p>
        </w:tc>
        <w:tc>
          <w:tcPr>
            <w:tcW w:w="900" w:type="dxa"/>
          </w:tcPr>
          <w:p>
            <w:pPr>
              <w:pStyle w:val="14"/>
              <w:spacing w:before="53" w:line="242" w:lineRule="auto"/>
              <w:ind w:left="170" w:right="150"/>
              <w:rPr>
                <w:sz w:val="28"/>
              </w:rPr>
            </w:pPr>
            <w:r>
              <w:rPr>
                <w:sz w:val="28"/>
              </w:rPr>
              <w:t>二级指标</w:t>
            </w:r>
          </w:p>
        </w:tc>
        <w:tc>
          <w:tcPr>
            <w:tcW w:w="1650" w:type="dxa"/>
          </w:tcPr>
          <w:p>
            <w:pPr>
              <w:pStyle w:val="14"/>
              <w:spacing w:before="233"/>
              <w:ind w:left="263"/>
              <w:rPr>
                <w:sz w:val="28"/>
              </w:rPr>
            </w:pPr>
            <w:r>
              <w:rPr>
                <w:sz w:val="28"/>
              </w:rPr>
              <w:t>三级指标</w:t>
            </w:r>
          </w:p>
        </w:tc>
        <w:tc>
          <w:tcPr>
            <w:tcW w:w="9150" w:type="dxa"/>
          </w:tcPr>
          <w:p>
            <w:pPr>
              <w:pStyle w:val="14"/>
              <w:spacing w:before="233"/>
              <w:ind w:left="3995" w:right="3980"/>
              <w:jc w:val="center"/>
              <w:rPr>
                <w:sz w:val="28"/>
              </w:rPr>
            </w:pPr>
            <w:r>
              <w:rPr>
                <w:sz w:val="28"/>
              </w:rPr>
              <w:t>评估内容</w:t>
            </w:r>
          </w:p>
        </w:tc>
        <w:tc>
          <w:tcPr>
            <w:tcW w:w="1091" w:type="dxa"/>
          </w:tcPr>
          <w:p>
            <w:pPr>
              <w:pStyle w:val="14"/>
              <w:spacing w:before="233"/>
              <w:ind w:left="263"/>
              <w:rPr>
                <w:sz w:val="28"/>
              </w:rPr>
            </w:pPr>
            <w:r>
              <w:rPr>
                <w:sz w:val="28"/>
              </w:rPr>
              <w:t>分值</w:t>
            </w:r>
          </w:p>
        </w:tc>
        <w:tc>
          <w:tcPr>
            <w:tcW w:w="1500" w:type="dxa"/>
          </w:tcPr>
          <w:p>
            <w:pPr>
              <w:pStyle w:val="14"/>
              <w:spacing w:before="233"/>
              <w:ind w:left="190"/>
              <w:rPr>
                <w:sz w:val="28"/>
              </w:rPr>
            </w:pPr>
            <w:r>
              <w:rPr>
                <w:sz w:val="28"/>
              </w:rPr>
              <w:t>评估方式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3" w:hRule="atLeast"/>
        </w:trPr>
        <w:tc>
          <w:tcPr>
            <w:tcW w:w="1665" w:type="dxa"/>
            <w:gridSpan w:val="2"/>
            <w:vMerge w:val="restart"/>
          </w:tcPr>
          <w:p>
            <w:pPr>
              <w:pStyle w:val="14"/>
              <w:rPr>
                <w:sz w:val="32"/>
              </w:rPr>
            </w:pPr>
          </w:p>
          <w:p>
            <w:pPr>
              <w:pStyle w:val="14"/>
              <w:rPr>
                <w:sz w:val="32"/>
              </w:rPr>
            </w:pPr>
          </w:p>
          <w:p>
            <w:pPr>
              <w:pStyle w:val="14"/>
              <w:spacing w:before="8"/>
              <w:rPr>
                <w:sz w:val="34"/>
              </w:rPr>
            </w:pPr>
          </w:p>
          <w:p>
            <w:pPr>
              <w:pStyle w:val="14"/>
              <w:spacing w:before="1" w:line="244" w:lineRule="auto"/>
              <w:ind w:left="551" w:right="112" w:hanging="420"/>
              <w:rPr>
                <w:sz w:val="28"/>
              </w:rPr>
            </w:pPr>
            <w:r>
              <w:rPr>
                <w:sz w:val="28"/>
              </w:rPr>
              <w:t>E 有关加分项目</w:t>
            </w:r>
          </w:p>
        </w:tc>
        <w:tc>
          <w:tcPr>
            <w:tcW w:w="11891" w:type="dxa"/>
            <w:gridSpan w:val="3"/>
          </w:tcPr>
          <w:p>
            <w:pPr>
              <w:pStyle w:val="14"/>
              <w:spacing w:before="11"/>
              <w:rPr>
                <w:sz w:val="27"/>
              </w:rPr>
            </w:pPr>
          </w:p>
          <w:p>
            <w:pPr>
              <w:pStyle w:val="14"/>
              <w:ind w:left="28"/>
              <w:rPr>
                <w:sz w:val="28"/>
              </w:rPr>
            </w:pPr>
            <w:r>
              <w:rPr>
                <w:sz w:val="28"/>
              </w:rPr>
              <w:t>44. 学校有语言文字应用科学研究方面的成果加 2 分</w:t>
            </w:r>
          </w:p>
        </w:tc>
        <w:tc>
          <w:tcPr>
            <w:tcW w:w="1500" w:type="dxa"/>
            <w:vMerge w:val="restart"/>
          </w:tcPr>
          <w:p>
            <w:pPr>
              <w:pStyle w:val="14"/>
              <w:rPr>
                <w:sz w:val="32"/>
              </w:rPr>
            </w:pPr>
          </w:p>
          <w:p>
            <w:pPr>
              <w:pStyle w:val="14"/>
              <w:rPr>
                <w:sz w:val="32"/>
              </w:rPr>
            </w:pPr>
          </w:p>
          <w:p>
            <w:pPr>
              <w:pStyle w:val="14"/>
              <w:rPr>
                <w:sz w:val="32"/>
              </w:rPr>
            </w:pPr>
          </w:p>
          <w:p>
            <w:pPr>
              <w:pStyle w:val="14"/>
              <w:spacing w:before="217"/>
              <w:ind w:left="26"/>
              <w:rPr>
                <w:sz w:val="28"/>
              </w:rPr>
            </w:pPr>
            <w:r>
              <w:rPr>
                <w:sz w:val="28"/>
              </w:rPr>
              <w:t>查阅材料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4" w:hRule="atLeast"/>
        </w:trPr>
        <w:tc>
          <w:tcPr>
            <w:tcW w:w="1665" w:type="dxa"/>
            <w:gridSpan w:val="2"/>
            <w:vMerge w:val="continue"/>
            <w:tcBorders>
              <w:top w:val="nil"/>
            </w:tcBorders>
          </w:tcPr>
          <w:p>
            <w:pPr>
              <w:rPr>
                <w:sz w:val="2"/>
                <w:szCs w:val="2"/>
              </w:rPr>
            </w:pPr>
          </w:p>
        </w:tc>
        <w:tc>
          <w:tcPr>
            <w:tcW w:w="11891" w:type="dxa"/>
            <w:gridSpan w:val="3"/>
          </w:tcPr>
          <w:p>
            <w:pPr>
              <w:pStyle w:val="14"/>
              <w:spacing w:before="175" w:line="244" w:lineRule="auto"/>
              <w:ind w:left="28" w:right="-15"/>
              <w:rPr>
                <w:sz w:val="28"/>
              </w:rPr>
            </w:pPr>
            <w:r>
              <w:rPr>
                <w:spacing w:val="-12"/>
                <w:sz w:val="28"/>
              </w:rPr>
              <w:t>45</w:t>
            </w:r>
            <w:r>
              <w:rPr>
                <w:spacing w:val="-14"/>
                <w:sz w:val="28"/>
              </w:rPr>
              <w:t xml:space="preserve">. 学校教师普通话水平测试成绩为一级甲等及国家级普通话水平测试员，每人次加 </w:t>
            </w:r>
            <w:r>
              <w:rPr>
                <w:spacing w:val="-9"/>
                <w:sz w:val="28"/>
              </w:rPr>
              <w:t>0</w:t>
            </w:r>
            <w:r>
              <w:rPr>
                <w:spacing w:val="-46"/>
                <w:sz w:val="28"/>
              </w:rPr>
              <w:t xml:space="preserve">. </w:t>
            </w:r>
            <w:r>
              <w:rPr>
                <w:sz w:val="28"/>
              </w:rPr>
              <w:t>5</w:t>
            </w:r>
            <w:r>
              <w:rPr>
                <w:spacing w:val="-27"/>
                <w:sz w:val="28"/>
              </w:rPr>
              <w:t xml:space="preserve"> 分，加分累计不超过 </w:t>
            </w:r>
            <w:r>
              <w:rPr>
                <w:sz w:val="28"/>
              </w:rPr>
              <w:t>2</w:t>
            </w:r>
            <w:r>
              <w:rPr>
                <w:spacing w:val="-13"/>
                <w:sz w:val="28"/>
              </w:rPr>
              <w:t xml:space="preserve"> 分；幼儿园教师普通话水平测试成绩为一级乙等比例达 </w:t>
            </w:r>
            <w:r>
              <w:rPr>
                <w:spacing w:val="-47"/>
                <w:w w:val="115"/>
                <w:sz w:val="28"/>
              </w:rPr>
              <w:t>40%</w:t>
            </w:r>
            <w:r>
              <w:rPr>
                <w:spacing w:val="-34"/>
                <w:sz w:val="28"/>
              </w:rPr>
              <w:t xml:space="preserve">加 </w:t>
            </w:r>
            <w:r>
              <w:rPr>
                <w:sz w:val="28"/>
              </w:rPr>
              <w:t>2</w:t>
            </w:r>
            <w:r>
              <w:rPr>
                <w:spacing w:val="-43"/>
                <w:sz w:val="28"/>
              </w:rPr>
              <w:t xml:space="preserve"> 分</w:t>
            </w:r>
          </w:p>
        </w:tc>
        <w:tc>
          <w:tcPr>
            <w:tcW w:w="150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4" w:hRule="atLeast"/>
        </w:trPr>
        <w:tc>
          <w:tcPr>
            <w:tcW w:w="1665" w:type="dxa"/>
            <w:gridSpan w:val="2"/>
            <w:vMerge w:val="continue"/>
            <w:tcBorders>
              <w:top w:val="nil"/>
            </w:tcBorders>
          </w:tcPr>
          <w:p>
            <w:pPr>
              <w:rPr>
                <w:sz w:val="2"/>
                <w:szCs w:val="2"/>
              </w:rPr>
            </w:pPr>
          </w:p>
        </w:tc>
        <w:tc>
          <w:tcPr>
            <w:tcW w:w="11891" w:type="dxa"/>
            <w:gridSpan w:val="3"/>
          </w:tcPr>
          <w:p>
            <w:pPr>
              <w:pStyle w:val="14"/>
              <w:spacing w:before="175" w:line="244" w:lineRule="auto"/>
              <w:ind w:left="28" w:right="-15"/>
              <w:rPr>
                <w:sz w:val="28"/>
              </w:rPr>
            </w:pPr>
            <w:r>
              <w:rPr>
                <w:spacing w:val="-12"/>
                <w:sz w:val="28"/>
              </w:rPr>
              <w:t>46</w:t>
            </w:r>
            <w:r>
              <w:rPr>
                <w:spacing w:val="-13"/>
                <w:sz w:val="28"/>
              </w:rPr>
              <w:t>. 学校集体或师生个人获语言文字各类奖项的，省辖市</w:t>
            </w:r>
            <w:r>
              <w:rPr>
                <w:sz w:val="28"/>
              </w:rPr>
              <w:t>（省直管县</w:t>
            </w:r>
            <w:r>
              <w:rPr>
                <w:spacing w:val="-22"/>
                <w:sz w:val="28"/>
              </w:rPr>
              <w:t>）</w:t>
            </w:r>
            <w:r>
              <w:rPr>
                <w:spacing w:val="-13"/>
                <w:sz w:val="28"/>
              </w:rPr>
              <w:t xml:space="preserve">级每项次加 </w:t>
            </w:r>
            <w:r>
              <w:rPr>
                <w:spacing w:val="-9"/>
                <w:sz w:val="28"/>
              </w:rPr>
              <w:t>0</w:t>
            </w:r>
            <w:r>
              <w:rPr>
                <w:spacing w:val="-47"/>
                <w:sz w:val="28"/>
              </w:rPr>
              <w:t xml:space="preserve">. </w:t>
            </w:r>
            <w:r>
              <w:rPr>
                <w:sz w:val="28"/>
              </w:rPr>
              <w:t>5</w:t>
            </w:r>
            <w:r>
              <w:rPr>
                <w:spacing w:val="-20"/>
                <w:sz w:val="28"/>
              </w:rPr>
              <w:t xml:space="preserve"> 分，省级每</w:t>
            </w:r>
            <w:r>
              <w:rPr>
                <w:spacing w:val="-34"/>
                <w:sz w:val="28"/>
              </w:rPr>
              <w:t xml:space="preserve">项次加 </w:t>
            </w:r>
            <w:r>
              <w:rPr>
                <w:sz w:val="28"/>
              </w:rPr>
              <w:t>1</w:t>
            </w:r>
            <w:r>
              <w:rPr>
                <w:spacing w:val="-16"/>
                <w:sz w:val="28"/>
              </w:rPr>
              <w:t xml:space="preserve"> 分，国家级每项次加 </w:t>
            </w:r>
            <w:r>
              <w:rPr>
                <w:sz w:val="28"/>
              </w:rPr>
              <w:t>2</w:t>
            </w:r>
            <w:r>
              <w:rPr>
                <w:spacing w:val="-17"/>
                <w:sz w:val="28"/>
              </w:rPr>
              <w:t xml:space="preserve"> 分，加分累计不超过 </w:t>
            </w:r>
            <w:r>
              <w:rPr>
                <w:sz w:val="28"/>
              </w:rPr>
              <w:t>4</w:t>
            </w:r>
            <w:r>
              <w:rPr>
                <w:spacing w:val="-43"/>
                <w:sz w:val="28"/>
              </w:rPr>
              <w:t xml:space="preserve"> 分</w:t>
            </w:r>
          </w:p>
        </w:tc>
        <w:tc>
          <w:tcPr>
            <w:tcW w:w="1500" w:type="dxa"/>
            <w:vMerge w:val="continue"/>
            <w:tcBorders>
              <w:top w:val="nil"/>
            </w:tcBorders>
          </w:tcPr>
          <w:p>
            <w:pPr>
              <w:rPr>
                <w:sz w:val="2"/>
                <w:szCs w:val="2"/>
              </w:rPr>
            </w:pPr>
          </w:p>
        </w:tc>
      </w:tr>
    </w:tbl>
    <w:p>
      <w:pPr>
        <w:spacing w:before="2"/>
        <w:ind w:left="1183"/>
        <w:jc w:val="left"/>
        <w:rPr>
          <w:sz w:val="28"/>
        </w:rPr>
      </w:pPr>
      <w:r>
        <w:rPr>
          <w:sz w:val="28"/>
        </w:rPr>
        <w:t>备注</w:t>
      </w:r>
    </w:p>
    <w:p>
      <w:pPr>
        <w:numPr>
          <w:ilvl w:val="0"/>
          <w:numId w:val="1"/>
        </w:numPr>
        <w:spacing w:before="4" w:line="244" w:lineRule="auto"/>
        <w:ind w:left="1745" w:right="2752"/>
        <w:jc w:val="left"/>
        <w:rPr>
          <w:spacing w:val="-37"/>
          <w:sz w:val="28"/>
        </w:rPr>
      </w:pPr>
      <w:r>
        <w:rPr>
          <w:spacing w:val="-5"/>
          <w:sz w:val="28"/>
        </w:rPr>
        <w:t xml:space="preserve">高校、中等职业学校、中小学评估标准满分为 </w:t>
      </w:r>
      <w:r>
        <w:rPr>
          <w:spacing w:val="-12"/>
          <w:sz w:val="28"/>
        </w:rPr>
        <w:t>100</w:t>
      </w:r>
      <w:r>
        <w:rPr>
          <w:spacing w:val="-11"/>
          <w:sz w:val="28"/>
        </w:rPr>
        <w:t xml:space="preserve"> 分，幼儿园评估标准满分为 </w:t>
      </w:r>
      <w:r>
        <w:rPr>
          <w:spacing w:val="-9"/>
          <w:sz w:val="28"/>
        </w:rPr>
        <w:t>84</w:t>
      </w:r>
      <w:r>
        <w:rPr>
          <w:spacing w:val="-37"/>
          <w:sz w:val="28"/>
        </w:rPr>
        <w:t xml:space="preserve"> 分</w:t>
      </w:r>
    </w:p>
    <w:p>
      <w:pPr>
        <w:spacing w:before="4" w:line="244" w:lineRule="auto"/>
        <w:ind w:left="1745" w:right="2752"/>
        <w:jc w:val="left"/>
        <w:rPr>
          <w:sz w:val="28"/>
        </w:rPr>
      </w:pPr>
      <w:r>
        <w:rPr>
          <w:spacing w:val="-2"/>
          <w:sz w:val="28"/>
        </w:rPr>
        <w:t>二、以下情况实行“一票否决”</w:t>
      </w:r>
    </w:p>
    <w:p>
      <w:pPr>
        <w:pStyle w:val="15"/>
        <w:numPr>
          <w:ilvl w:val="2"/>
          <w:numId w:val="2"/>
        </w:numPr>
        <w:tabs>
          <w:tab w:val="left" w:pos="2188"/>
        </w:tabs>
        <w:spacing w:before="0" w:line="354" w:lineRule="exact"/>
        <w:ind w:hanging="282"/>
        <w:rPr>
          <w:sz w:val="28"/>
        </w:rPr>
      </w:pPr>
      <w:r>
        <w:rPr>
          <w:spacing w:val="-7"/>
          <w:w w:val="105"/>
          <w:sz w:val="28"/>
        </w:rPr>
        <w:t xml:space="preserve">专任教师普通话测试成绩未达二级乙等比例超过 </w:t>
      </w:r>
      <w:r>
        <w:rPr>
          <w:spacing w:val="-8"/>
          <w:w w:val="105"/>
          <w:sz w:val="28"/>
        </w:rPr>
        <w:t>5</w:t>
      </w:r>
      <w:r>
        <w:rPr>
          <w:spacing w:val="-4"/>
          <w:w w:val="105"/>
          <w:sz w:val="28"/>
        </w:rPr>
        <w:t>％。</w:t>
      </w:r>
    </w:p>
    <w:p>
      <w:pPr>
        <w:pStyle w:val="15"/>
        <w:numPr>
          <w:ilvl w:val="2"/>
          <w:numId w:val="2"/>
        </w:numPr>
        <w:tabs>
          <w:tab w:val="left" w:pos="2188"/>
        </w:tabs>
        <w:spacing w:before="3"/>
        <w:ind w:hanging="282"/>
        <w:rPr>
          <w:sz w:val="28"/>
        </w:rPr>
      </w:pPr>
      <w:r>
        <w:rPr>
          <w:spacing w:val="-7"/>
          <w:w w:val="105"/>
          <w:sz w:val="28"/>
        </w:rPr>
        <w:t xml:space="preserve">语文教师普通话水平测试成绩低于二级甲等超过 </w:t>
      </w:r>
      <w:r>
        <w:rPr>
          <w:spacing w:val="-11"/>
          <w:w w:val="105"/>
          <w:sz w:val="28"/>
        </w:rPr>
        <w:t>10</w:t>
      </w:r>
      <w:r>
        <w:rPr>
          <w:spacing w:val="-6"/>
          <w:w w:val="105"/>
          <w:sz w:val="28"/>
        </w:rPr>
        <w:t>％。</w:t>
      </w:r>
    </w:p>
    <w:p>
      <w:pPr>
        <w:pStyle w:val="15"/>
        <w:numPr>
          <w:ilvl w:val="2"/>
          <w:numId w:val="2"/>
        </w:numPr>
        <w:tabs>
          <w:tab w:val="left" w:pos="2188"/>
        </w:tabs>
        <w:spacing w:before="4"/>
        <w:ind w:hanging="282"/>
        <w:rPr>
          <w:sz w:val="28"/>
        </w:rPr>
      </w:pPr>
      <w:r>
        <w:rPr>
          <w:spacing w:val="-2"/>
          <w:sz w:val="28"/>
        </w:rPr>
        <w:t>在课堂教学中出现用方言授课现象</w:t>
      </w:r>
    </w:p>
    <w:p>
      <w:pPr>
        <w:pStyle w:val="15"/>
        <w:numPr>
          <w:ilvl w:val="2"/>
          <w:numId w:val="2"/>
        </w:numPr>
        <w:tabs>
          <w:tab w:val="left" w:pos="2188"/>
        </w:tabs>
        <w:spacing w:before="6"/>
        <w:ind w:hanging="282"/>
        <w:rPr>
          <w:sz w:val="28"/>
        </w:rPr>
      </w:pPr>
      <w:r>
        <w:rPr>
          <w:spacing w:val="-40"/>
          <w:w w:val="105"/>
          <w:sz w:val="28"/>
        </w:rPr>
        <w:t xml:space="preserve">第 </w:t>
      </w:r>
      <w:r>
        <w:rPr>
          <w:spacing w:val="-9"/>
          <w:w w:val="105"/>
          <w:sz w:val="28"/>
        </w:rPr>
        <w:t>21</w:t>
      </w:r>
      <w:r>
        <w:rPr>
          <w:spacing w:val="-30"/>
          <w:w w:val="105"/>
          <w:sz w:val="28"/>
        </w:rPr>
        <w:t xml:space="preserve"> 项得分为 </w:t>
      </w:r>
      <w:r>
        <w:rPr>
          <w:spacing w:val="-17"/>
          <w:w w:val="105"/>
          <w:sz w:val="28"/>
        </w:rPr>
        <w:t>0</w:t>
      </w:r>
      <w:r>
        <w:rPr>
          <w:w w:val="105"/>
          <w:sz w:val="28"/>
        </w:rPr>
        <w:t>。</w:t>
      </w:r>
    </w:p>
    <w:p>
      <w:pPr>
        <w:jc w:val="left"/>
        <w:rPr>
          <w:sz w:val="28"/>
        </w:rPr>
        <w:sectPr>
          <w:pgSz w:w="16840" w:h="11910" w:orient="landscape"/>
          <w:pgMar w:top="1100" w:right="1080" w:bottom="1920" w:left="460" w:header="0" w:footer="1738" w:gutter="0"/>
          <w:pgNumType w:fmt="numberInDash"/>
          <w:cols w:space="720" w:num="1"/>
        </w:sectPr>
      </w:pPr>
    </w:p>
    <w:p>
      <w:pPr>
        <w:ind w:left="1180" w:leftChars="300" w:hanging="550" w:hangingChars="250"/>
        <w:rPr>
          <w:sz w:val="22"/>
        </w:rPr>
      </w:pPr>
    </w:p>
    <w:tbl>
      <w:tblPr>
        <w:tblStyle w:val="8"/>
        <w:tblW w:w="9488" w:type="dxa"/>
        <w:jc w:val="center"/>
        <w:tblLayout w:type="fixed"/>
        <w:tblCellMar>
          <w:top w:w="0" w:type="dxa"/>
          <w:left w:w="57" w:type="dxa"/>
          <w:bottom w:w="0" w:type="dxa"/>
          <w:right w:w="57" w:type="dxa"/>
        </w:tblCellMar>
      </w:tblPr>
      <w:tblGrid>
        <w:gridCol w:w="1800"/>
        <w:gridCol w:w="1800"/>
        <w:gridCol w:w="2974"/>
        <w:gridCol w:w="2914"/>
      </w:tblGrid>
      <w:tr>
        <w:tblPrEx>
          <w:tblCellMar>
            <w:top w:w="0" w:type="dxa"/>
            <w:left w:w="57" w:type="dxa"/>
            <w:bottom w:w="0" w:type="dxa"/>
            <w:right w:w="57" w:type="dxa"/>
          </w:tblCellMar>
        </w:tblPrEx>
        <w:trPr>
          <w:trHeight w:val="1184" w:hRule="atLeast"/>
          <w:jc w:val="center"/>
        </w:trPr>
        <w:tc>
          <w:tcPr>
            <w:tcW w:w="9488" w:type="dxa"/>
            <w:gridSpan w:val="4"/>
            <w:tcBorders>
              <w:top w:val="nil"/>
              <w:left w:val="nil"/>
              <w:bottom w:val="nil"/>
              <w:right w:val="nil"/>
            </w:tcBorders>
            <w:vAlign w:val="center"/>
          </w:tcPr>
          <w:p>
            <w:pPr>
              <w:pStyle w:val="7"/>
              <w:widowControl/>
              <w:spacing w:before="0" w:beforeAutospacing="0" w:after="0" w:afterAutospacing="0" w:line="600" w:lineRule="exact"/>
              <w:rPr>
                <w:rFonts w:ascii="黑体" w:hAnsi="Arial" w:eastAsia="黑体" w:cs="Arial"/>
                <w:sz w:val="30"/>
                <w:szCs w:val="30"/>
              </w:rPr>
            </w:pPr>
            <w:r>
              <w:rPr>
                <w:rFonts w:hint="eastAsia" w:ascii="黑体" w:hAnsi="Arial" w:eastAsia="黑体" w:cs="Arial"/>
                <w:sz w:val="30"/>
                <w:szCs w:val="30"/>
              </w:rPr>
              <w:t>附件</w:t>
            </w:r>
            <w:r>
              <w:rPr>
                <w:rFonts w:ascii="黑体" w:hAnsi="Arial" w:eastAsia="黑体" w:cs="Arial"/>
                <w:sz w:val="30"/>
                <w:szCs w:val="30"/>
              </w:rPr>
              <w:t>2</w:t>
            </w:r>
          </w:p>
          <w:p>
            <w:pPr>
              <w:widowControl/>
              <w:spacing w:line="600" w:lineRule="exact"/>
              <w:jc w:val="center"/>
              <w:rPr>
                <w:rFonts w:ascii="方正小标宋简体" w:hAnsi="华文中宋" w:eastAsia="方正小标宋简体" w:cs="宋体"/>
                <w:bCs/>
                <w:kern w:val="0"/>
                <w:sz w:val="36"/>
                <w:szCs w:val="36"/>
              </w:rPr>
            </w:pPr>
            <w:r>
              <w:rPr>
                <w:rFonts w:hint="eastAsia" w:ascii="方正小标宋_GBK" w:hAnsi="方正小标宋_GBK" w:eastAsia="方正小标宋_GBK" w:cs="方正小标宋_GBK"/>
                <w:bCs/>
                <w:kern w:val="0"/>
                <w:sz w:val="44"/>
                <w:szCs w:val="44"/>
              </w:rPr>
              <w:t>平顶山市语言文字规范化示范校申报表</w:t>
            </w:r>
          </w:p>
        </w:tc>
      </w:tr>
      <w:tr>
        <w:tblPrEx>
          <w:tblCellMar>
            <w:top w:w="0" w:type="dxa"/>
            <w:left w:w="57" w:type="dxa"/>
            <w:bottom w:w="0" w:type="dxa"/>
            <w:right w:w="57" w:type="dxa"/>
          </w:tblCellMar>
        </w:tblPrEx>
        <w:trPr>
          <w:trHeight w:val="67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申报单位</w:t>
            </w:r>
          </w:p>
        </w:tc>
        <w:tc>
          <w:tcPr>
            <w:tcW w:w="7688" w:type="dxa"/>
            <w:gridSpan w:val="3"/>
            <w:tcBorders>
              <w:top w:val="single" w:color="auto" w:sz="4" w:space="0"/>
              <w:left w:val="nil"/>
              <w:bottom w:val="single" w:color="auto" w:sz="4" w:space="0"/>
              <w:right w:val="single" w:color="000000" w:sz="4" w:space="0"/>
            </w:tcBorders>
            <w:vAlign w:val="center"/>
          </w:tcPr>
          <w:p>
            <w:pPr>
              <w:widowControl/>
              <w:spacing w:line="500" w:lineRule="exact"/>
              <w:rPr>
                <w:rFonts w:ascii="仿宋_GB2312" w:hAnsi="宋体" w:eastAsia="仿宋_GB2312" w:cs="宋体"/>
                <w:kern w:val="0"/>
                <w:sz w:val="30"/>
                <w:szCs w:val="30"/>
              </w:rPr>
            </w:pPr>
          </w:p>
        </w:tc>
      </w:tr>
      <w:tr>
        <w:tblPrEx>
          <w:tblCellMar>
            <w:top w:w="0" w:type="dxa"/>
            <w:left w:w="57" w:type="dxa"/>
            <w:bottom w:w="0" w:type="dxa"/>
            <w:right w:w="57" w:type="dxa"/>
          </w:tblCellMar>
        </w:tblPrEx>
        <w:trPr>
          <w:trHeight w:val="755" w:hRule="atLeast"/>
          <w:jc w:val="center"/>
        </w:trPr>
        <w:tc>
          <w:tcPr>
            <w:tcW w:w="1800" w:type="dxa"/>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_GB2312" w:hAnsi="宋体" w:eastAsia="仿宋_GB2312" w:cs="宋体"/>
                <w:kern w:val="0"/>
                <w:sz w:val="30"/>
                <w:szCs w:val="30"/>
              </w:rPr>
            </w:pPr>
            <w:r>
              <w:rPr>
                <w:rFonts w:hint="eastAsia" w:ascii="仿宋_GB2312" w:hAnsi="宋体" w:eastAsia="仿宋_GB2312" w:cs="宋体"/>
                <w:kern w:val="0"/>
                <w:sz w:val="30"/>
                <w:szCs w:val="30"/>
              </w:rPr>
              <w:t>学校负责人</w:t>
            </w:r>
          </w:p>
        </w:tc>
        <w:tc>
          <w:tcPr>
            <w:tcW w:w="1800" w:type="dxa"/>
            <w:tcBorders>
              <w:top w:val="nil"/>
              <w:left w:val="nil"/>
              <w:bottom w:val="single" w:color="auto" w:sz="4" w:space="0"/>
              <w:right w:val="single" w:color="auto" w:sz="4" w:space="0"/>
            </w:tcBorders>
            <w:vAlign w:val="center"/>
          </w:tcPr>
          <w:p>
            <w:pPr>
              <w:widowControl/>
              <w:spacing w:line="500" w:lineRule="exact"/>
              <w:rPr>
                <w:rFonts w:ascii="仿宋_GB2312" w:hAnsi="宋体" w:eastAsia="仿宋_GB2312" w:cs="宋体"/>
                <w:kern w:val="0"/>
                <w:sz w:val="30"/>
                <w:szCs w:val="30"/>
              </w:rPr>
            </w:pPr>
          </w:p>
        </w:tc>
        <w:tc>
          <w:tcPr>
            <w:tcW w:w="297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学校联系电话</w:t>
            </w:r>
          </w:p>
        </w:tc>
        <w:tc>
          <w:tcPr>
            <w:tcW w:w="2914" w:type="dxa"/>
            <w:tcBorders>
              <w:top w:val="nil"/>
              <w:left w:val="nil"/>
              <w:bottom w:val="single" w:color="auto" w:sz="4" w:space="0"/>
              <w:right w:val="single" w:color="auto" w:sz="4" w:space="0"/>
            </w:tcBorders>
            <w:vAlign w:val="center"/>
          </w:tcPr>
          <w:p>
            <w:pPr>
              <w:widowControl/>
              <w:spacing w:line="500" w:lineRule="exact"/>
              <w:rPr>
                <w:rFonts w:ascii="仿宋_GB2312" w:hAnsi="宋体" w:eastAsia="仿宋_GB2312" w:cs="宋体"/>
                <w:kern w:val="0"/>
                <w:sz w:val="30"/>
                <w:szCs w:val="30"/>
              </w:rPr>
            </w:pPr>
          </w:p>
        </w:tc>
      </w:tr>
      <w:tr>
        <w:tblPrEx>
          <w:tblCellMar>
            <w:top w:w="0" w:type="dxa"/>
            <w:left w:w="57" w:type="dxa"/>
            <w:bottom w:w="0" w:type="dxa"/>
            <w:right w:w="57" w:type="dxa"/>
          </w:tblCellMar>
        </w:tblPrEx>
        <w:trPr>
          <w:trHeight w:val="645" w:hRule="atLeast"/>
          <w:jc w:val="center"/>
        </w:trPr>
        <w:tc>
          <w:tcPr>
            <w:tcW w:w="1800" w:type="dxa"/>
            <w:vMerge w:val="restart"/>
            <w:tcBorders>
              <w:top w:val="nil"/>
              <w:left w:val="single" w:color="auto" w:sz="4" w:space="0"/>
              <w:right w:val="single" w:color="auto" w:sz="4" w:space="0"/>
            </w:tcBorders>
            <w:vAlign w:val="center"/>
          </w:tcPr>
          <w:p>
            <w:pPr>
              <w:widowControl/>
              <w:spacing w:line="5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在校学生数</w:t>
            </w:r>
          </w:p>
          <w:p>
            <w:pPr>
              <w:widowControl/>
              <w:spacing w:line="500" w:lineRule="exact"/>
              <w:jc w:val="center"/>
              <w:rPr>
                <w:rFonts w:ascii="仿宋_GB2312" w:hAnsi="宋体" w:eastAsia="仿宋_GB2312" w:cs="宋体"/>
                <w:kern w:val="0"/>
                <w:sz w:val="30"/>
                <w:szCs w:val="30"/>
              </w:rPr>
            </w:pPr>
            <w:r>
              <w:rPr>
                <w:rFonts w:ascii="仿宋_GB2312" w:hAnsi="宋体" w:eastAsia="仿宋_GB2312" w:cs="宋体"/>
                <w:kern w:val="0"/>
                <w:sz w:val="30"/>
                <w:szCs w:val="30"/>
              </w:rPr>
              <w:t>(</w:t>
            </w:r>
            <w:r>
              <w:rPr>
                <w:rFonts w:hint="eastAsia" w:ascii="仿宋_GB2312" w:hAnsi="宋体" w:eastAsia="仿宋_GB2312" w:cs="宋体"/>
                <w:kern w:val="0"/>
                <w:sz w:val="30"/>
                <w:szCs w:val="30"/>
              </w:rPr>
              <w:t>幼儿数</w:t>
            </w:r>
            <w:r>
              <w:rPr>
                <w:rFonts w:ascii="仿宋_GB2312" w:hAnsi="宋体" w:eastAsia="仿宋_GB2312" w:cs="宋体"/>
                <w:kern w:val="0"/>
                <w:sz w:val="30"/>
                <w:szCs w:val="30"/>
              </w:rPr>
              <w:t>)</w:t>
            </w:r>
          </w:p>
        </w:tc>
        <w:tc>
          <w:tcPr>
            <w:tcW w:w="1800" w:type="dxa"/>
            <w:vMerge w:val="restart"/>
            <w:tcBorders>
              <w:top w:val="nil"/>
              <w:left w:val="single" w:color="auto" w:sz="4" w:space="0"/>
              <w:right w:val="single" w:color="auto" w:sz="4" w:space="0"/>
            </w:tcBorders>
            <w:vAlign w:val="center"/>
          </w:tcPr>
          <w:p>
            <w:pPr>
              <w:widowControl/>
              <w:spacing w:line="500" w:lineRule="exact"/>
              <w:rPr>
                <w:rFonts w:ascii="仿宋_GB2312" w:hAnsi="宋体" w:eastAsia="仿宋_GB2312" w:cs="宋体"/>
                <w:kern w:val="0"/>
                <w:sz w:val="30"/>
                <w:szCs w:val="30"/>
              </w:rPr>
            </w:pPr>
          </w:p>
        </w:tc>
        <w:tc>
          <w:tcPr>
            <w:tcW w:w="2974" w:type="dxa"/>
            <w:tcBorders>
              <w:top w:val="nil"/>
              <w:left w:val="nil"/>
              <w:bottom w:val="single" w:color="auto" w:sz="4" w:space="0"/>
              <w:right w:val="single" w:color="auto" w:sz="4" w:space="0"/>
            </w:tcBorders>
            <w:vAlign w:val="center"/>
          </w:tcPr>
          <w:p>
            <w:pPr>
              <w:widowControl/>
              <w:spacing w:line="5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专任教师数</w:t>
            </w:r>
          </w:p>
        </w:tc>
        <w:tc>
          <w:tcPr>
            <w:tcW w:w="2914" w:type="dxa"/>
            <w:tcBorders>
              <w:top w:val="nil"/>
              <w:left w:val="nil"/>
              <w:bottom w:val="single" w:color="auto" w:sz="4" w:space="0"/>
              <w:right w:val="single" w:color="auto" w:sz="4" w:space="0"/>
            </w:tcBorders>
            <w:vAlign w:val="center"/>
          </w:tcPr>
          <w:p>
            <w:pPr>
              <w:widowControl/>
              <w:spacing w:line="500" w:lineRule="exact"/>
              <w:ind w:firstLine="1350" w:firstLineChars="450"/>
              <w:rPr>
                <w:rFonts w:ascii="仿宋_GB2312" w:hAnsi="宋体" w:eastAsia="仿宋_GB2312" w:cs="宋体"/>
                <w:kern w:val="0"/>
                <w:sz w:val="30"/>
                <w:szCs w:val="30"/>
              </w:rPr>
            </w:pPr>
          </w:p>
        </w:tc>
      </w:tr>
      <w:tr>
        <w:tblPrEx>
          <w:tblCellMar>
            <w:top w:w="0" w:type="dxa"/>
            <w:left w:w="57" w:type="dxa"/>
            <w:bottom w:w="0" w:type="dxa"/>
            <w:right w:w="57" w:type="dxa"/>
          </w:tblCellMar>
        </w:tblPrEx>
        <w:trPr>
          <w:trHeight w:val="653" w:hRule="atLeast"/>
          <w:jc w:val="center"/>
        </w:trPr>
        <w:tc>
          <w:tcPr>
            <w:tcW w:w="1800"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_GB2312" w:hAnsi="宋体" w:eastAsia="仿宋_GB2312" w:cs="宋体"/>
                <w:kern w:val="0"/>
                <w:sz w:val="30"/>
                <w:szCs w:val="30"/>
              </w:rPr>
            </w:pPr>
          </w:p>
        </w:tc>
        <w:tc>
          <w:tcPr>
            <w:tcW w:w="1800" w:type="dxa"/>
            <w:vMerge w:val="continue"/>
            <w:tcBorders>
              <w:left w:val="single" w:color="auto" w:sz="4" w:space="0"/>
              <w:bottom w:val="single" w:color="auto" w:sz="4" w:space="0"/>
              <w:right w:val="single" w:color="auto" w:sz="4" w:space="0"/>
            </w:tcBorders>
            <w:vAlign w:val="center"/>
          </w:tcPr>
          <w:p>
            <w:pPr>
              <w:widowControl/>
              <w:spacing w:line="500" w:lineRule="exact"/>
              <w:rPr>
                <w:rFonts w:ascii="仿宋_GB2312" w:hAnsi="宋体" w:eastAsia="仿宋_GB2312" w:cs="宋体"/>
                <w:kern w:val="0"/>
                <w:sz w:val="30"/>
                <w:szCs w:val="30"/>
              </w:rPr>
            </w:pPr>
          </w:p>
        </w:tc>
        <w:tc>
          <w:tcPr>
            <w:tcW w:w="2974"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职工数</w:t>
            </w:r>
          </w:p>
        </w:tc>
        <w:tc>
          <w:tcPr>
            <w:tcW w:w="2914" w:type="dxa"/>
            <w:tcBorders>
              <w:top w:val="single" w:color="auto" w:sz="4" w:space="0"/>
              <w:left w:val="nil"/>
              <w:bottom w:val="single" w:color="auto" w:sz="4" w:space="0"/>
              <w:right w:val="single" w:color="auto" w:sz="4" w:space="0"/>
            </w:tcBorders>
            <w:vAlign w:val="center"/>
          </w:tcPr>
          <w:p>
            <w:pPr>
              <w:spacing w:line="500" w:lineRule="exact"/>
              <w:ind w:firstLine="1050" w:firstLineChars="350"/>
              <w:rPr>
                <w:rFonts w:ascii="仿宋_GB2312" w:hAnsi="宋体" w:eastAsia="仿宋_GB2312" w:cs="宋体"/>
                <w:kern w:val="0"/>
                <w:sz w:val="30"/>
                <w:szCs w:val="30"/>
              </w:rPr>
            </w:pPr>
          </w:p>
        </w:tc>
      </w:tr>
      <w:tr>
        <w:tblPrEx>
          <w:tblCellMar>
            <w:top w:w="0" w:type="dxa"/>
            <w:left w:w="57" w:type="dxa"/>
            <w:bottom w:w="0" w:type="dxa"/>
            <w:right w:w="57" w:type="dxa"/>
          </w:tblCellMar>
        </w:tblPrEx>
        <w:trPr>
          <w:trHeight w:val="5235" w:hRule="atLeast"/>
          <w:jc w:val="center"/>
        </w:trPr>
        <w:tc>
          <w:tcPr>
            <w:tcW w:w="1800" w:type="dxa"/>
            <w:tcBorders>
              <w:top w:val="nil"/>
              <w:left w:val="single" w:color="auto" w:sz="4" w:space="0"/>
              <w:right w:val="single" w:color="auto" w:sz="4" w:space="0"/>
            </w:tcBorders>
            <w:vAlign w:val="center"/>
          </w:tcPr>
          <w:p>
            <w:pPr>
              <w:widowControl/>
              <w:spacing w:line="6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主要工作成绩语言文字工作获奖情况</w:t>
            </w:r>
          </w:p>
        </w:tc>
        <w:tc>
          <w:tcPr>
            <w:tcW w:w="7688" w:type="dxa"/>
            <w:gridSpan w:val="3"/>
            <w:tcBorders>
              <w:top w:val="single" w:color="auto" w:sz="4" w:space="0"/>
              <w:left w:val="nil"/>
              <w:bottom w:val="single" w:color="auto" w:sz="4" w:space="0"/>
              <w:right w:val="single" w:color="000000" w:sz="4" w:space="0"/>
            </w:tcBorders>
            <w:vAlign w:val="center"/>
          </w:tcPr>
          <w:p>
            <w:pPr>
              <w:widowControl/>
              <w:spacing w:line="500" w:lineRule="exact"/>
              <w:rPr>
                <w:rFonts w:ascii="仿宋_GB2312" w:hAnsi="宋体" w:eastAsia="仿宋_GB2312" w:cs="宋体"/>
                <w:kern w:val="0"/>
                <w:sz w:val="30"/>
                <w:szCs w:val="30"/>
              </w:rPr>
            </w:pPr>
            <w:r>
              <w:rPr>
                <w:rFonts w:ascii="仿宋_GB2312" w:hAnsi="宋体" w:eastAsia="仿宋_GB2312" w:cs="宋体"/>
                <w:kern w:val="0"/>
                <w:sz w:val="30"/>
                <w:szCs w:val="30"/>
              </w:rPr>
              <w:t xml:space="preserve">    </w:t>
            </w:r>
          </w:p>
          <w:p>
            <w:pPr>
              <w:widowControl/>
              <w:spacing w:line="500" w:lineRule="exact"/>
              <w:rPr>
                <w:rFonts w:ascii="仿宋_GB2312" w:hAnsi="宋体" w:eastAsia="仿宋_GB2312" w:cs="宋体"/>
                <w:kern w:val="0"/>
                <w:sz w:val="30"/>
                <w:szCs w:val="30"/>
              </w:rPr>
            </w:pPr>
            <w:r>
              <w:rPr>
                <w:rFonts w:ascii="仿宋_GB2312" w:hAnsi="宋体" w:eastAsia="仿宋_GB2312" w:cs="宋体"/>
                <w:kern w:val="0"/>
                <w:sz w:val="30"/>
                <w:szCs w:val="30"/>
              </w:rPr>
              <w:t xml:space="preserve">    </w:t>
            </w:r>
          </w:p>
        </w:tc>
      </w:tr>
      <w:tr>
        <w:tblPrEx>
          <w:tblCellMar>
            <w:top w:w="0" w:type="dxa"/>
            <w:left w:w="57" w:type="dxa"/>
            <w:bottom w:w="0" w:type="dxa"/>
            <w:right w:w="57" w:type="dxa"/>
          </w:tblCellMar>
        </w:tblPrEx>
        <w:trPr>
          <w:trHeight w:val="2895" w:hRule="atLeast"/>
          <w:jc w:val="center"/>
        </w:trPr>
        <w:tc>
          <w:tcPr>
            <w:tcW w:w="1800" w:type="dxa"/>
            <w:tcBorders>
              <w:top w:val="nil"/>
              <w:left w:val="single" w:color="auto" w:sz="4" w:space="0"/>
              <w:bottom w:val="nil"/>
              <w:right w:val="single" w:color="auto" w:sz="4" w:space="0"/>
            </w:tcBorders>
            <w:vAlign w:val="center"/>
          </w:tcPr>
          <w:p>
            <w:pPr>
              <w:widowControl/>
              <w:spacing w:line="5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县</w:t>
            </w:r>
            <w:r>
              <w:rPr>
                <w:rFonts w:ascii="仿宋_GB2312" w:hAnsi="宋体" w:eastAsia="仿宋_GB2312" w:cs="宋体"/>
                <w:kern w:val="0"/>
                <w:sz w:val="30"/>
                <w:szCs w:val="30"/>
              </w:rPr>
              <w:t>(</w:t>
            </w:r>
            <w:r>
              <w:rPr>
                <w:rFonts w:hint="eastAsia" w:ascii="仿宋_GB2312" w:hAnsi="宋体" w:eastAsia="仿宋_GB2312" w:cs="宋体"/>
                <w:kern w:val="0"/>
                <w:sz w:val="30"/>
                <w:szCs w:val="30"/>
              </w:rPr>
              <w:t>市、区）教育局意见（含初评得分情况和</w:t>
            </w:r>
          </w:p>
          <w:p>
            <w:pPr>
              <w:widowControl/>
              <w:spacing w:line="5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推荐意见）</w:t>
            </w:r>
          </w:p>
        </w:tc>
        <w:tc>
          <w:tcPr>
            <w:tcW w:w="7688" w:type="dxa"/>
            <w:gridSpan w:val="3"/>
            <w:tcBorders>
              <w:top w:val="single" w:color="auto" w:sz="4" w:space="0"/>
              <w:left w:val="nil"/>
              <w:bottom w:val="nil"/>
              <w:right w:val="single" w:color="000000" w:sz="4" w:space="0"/>
            </w:tcBorders>
            <w:vAlign w:val="bottom"/>
          </w:tcPr>
          <w:p>
            <w:pPr>
              <w:widowControl/>
              <w:spacing w:line="500" w:lineRule="exact"/>
              <w:ind w:firstLine="4050" w:firstLineChars="1350"/>
              <w:rPr>
                <w:rFonts w:ascii="仿宋_GB2312" w:hAnsi="宋体" w:eastAsia="仿宋_GB2312" w:cs="宋体"/>
                <w:kern w:val="0"/>
                <w:sz w:val="30"/>
                <w:szCs w:val="30"/>
              </w:rPr>
            </w:pPr>
            <w:r>
              <w:rPr>
                <w:rFonts w:hint="eastAsia" w:ascii="仿宋_GB2312" w:hAnsi="宋体" w:eastAsia="仿宋_GB2312" w:cs="宋体"/>
                <w:kern w:val="0"/>
                <w:sz w:val="30"/>
                <w:szCs w:val="30"/>
              </w:rPr>
              <w:t>年</w:t>
            </w: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月</w:t>
            </w: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日（盖</w:t>
            </w: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章）</w:t>
            </w:r>
          </w:p>
          <w:p>
            <w:pPr>
              <w:widowControl/>
              <w:spacing w:line="500" w:lineRule="exact"/>
              <w:ind w:firstLine="3900" w:firstLineChars="1300"/>
              <w:rPr>
                <w:rFonts w:ascii="仿宋_GB2312" w:hAnsi="宋体" w:eastAsia="仿宋_GB2312" w:cs="宋体"/>
                <w:kern w:val="0"/>
                <w:sz w:val="30"/>
                <w:szCs w:val="30"/>
              </w:rPr>
            </w:pPr>
            <w:r>
              <w:rPr>
                <w:rFonts w:ascii="仿宋_GB2312" w:hAnsi="宋体" w:eastAsia="仿宋_GB2312" w:cs="宋体"/>
                <w:kern w:val="0"/>
                <w:sz w:val="30"/>
                <w:szCs w:val="30"/>
              </w:rPr>
              <w:t xml:space="preserve">                                                   </w:t>
            </w:r>
          </w:p>
        </w:tc>
      </w:tr>
      <w:tr>
        <w:tblPrEx>
          <w:tblCellMar>
            <w:top w:w="0" w:type="dxa"/>
            <w:left w:w="57" w:type="dxa"/>
            <w:bottom w:w="0" w:type="dxa"/>
            <w:right w:w="57" w:type="dxa"/>
          </w:tblCellMar>
        </w:tblPrEx>
        <w:trPr>
          <w:trHeight w:val="877"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备</w:t>
            </w: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注</w:t>
            </w:r>
          </w:p>
        </w:tc>
        <w:tc>
          <w:tcPr>
            <w:tcW w:w="7688" w:type="dxa"/>
            <w:gridSpan w:val="3"/>
            <w:tcBorders>
              <w:top w:val="single" w:color="auto" w:sz="4" w:space="0"/>
              <w:left w:val="nil"/>
              <w:bottom w:val="single" w:color="auto" w:sz="4" w:space="0"/>
              <w:right w:val="single" w:color="000000" w:sz="4" w:space="0"/>
            </w:tcBorders>
            <w:vAlign w:val="center"/>
          </w:tcPr>
          <w:p>
            <w:pPr>
              <w:widowControl/>
              <w:spacing w:line="600" w:lineRule="exact"/>
              <w:rPr>
                <w:rFonts w:ascii="仿宋_GB2312" w:hAnsi="宋体" w:eastAsia="仿宋_GB2312" w:cs="宋体"/>
                <w:kern w:val="0"/>
                <w:sz w:val="30"/>
                <w:szCs w:val="30"/>
              </w:rPr>
            </w:pPr>
            <w:r>
              <w:rPr>
                <w:rFonts w:hint="eastAsia" w:ascii="仿宋_GB2312" w:hAnsi="宋体" w:eastAsia="仿宋_GB2312" w:cs="宋体"/>
                <w:kern w:val="0"/>
                <w:sz w:val="30"/>
                <w:szCs w:val="30"/>
              </w:rPr>
              <w:t>　</w:t>
            </w:r>
          </w:p>
        </w:tc>
      </w:tr>
    </w:tbl>
    <w:p/>
    <w:p>
      <w:pPr>
        <w:sectPr>
          <w:footerReference r:id="rId4" w:type="default"/>
          <w:pgSz w:w="11906" w:h="16838"/>
          <w:pgMar w:top="1588" w:right="1588" w:bottom="1588" w:left="1588" w:header="851" w:footer="992" w:gutter="0"/>
          <w:pgNumType w:fmt="numberInDash"/>
          <w:cols w:space="720" w:num="1"/>
          <w:docGrid w:type="lines" w:linePitch="312" w:charSpace="0"/>
        </w:sectPr>
      </w:pPr>
    </w:p>
    <w:p>
      <w:pPr>
        <w:pStyle w:val="3"/>
        <w:spacing w:before="134"/>
        <w:ind w:left="171"/>
        <w:rPr>
          <w:rFonts w:hint="eastAsia" w:ascii="黑体" w:hAnsi="黑体" w:eastAsia="黑体" w:cs="黑体"/>
        </w:rPr>
      </w:pPr>
      <w:r>
        <w:rPr>
          <w:rFonts w:hint="eastAsia" w:ascii="黑体" w:hAnsi="黑体" w:eastAsia="黑体" w:cs="黑体"/>
        </w:rPr>
        <w:t>附件3</w:t>
      </w:r>
    </w:p>
    <w:p>
      <w:pPr>
        <w:pStyle w:val="2"/>
        <w:ind w:right="0"/>
        <w:jc w:val="center"/>
        <w:rPr>
          <w:rFonts w:hint="eastAsia"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spacing w:val="-17"/>
          <w:w w:val="90"/>
          <w:sz w:val="44"/>
          <w:szCs w:val="44"/>
        </w:rPr>
        <w:t>申报</w:t>
      </w:r>
      <w:r>
        <w:rPr>
          <w:rFonts w:hint="eastAsia" w:ascii="方正小标宋_GBK" w:hAnsi="方正小标宋_GBK" w:eastAsia="方正小标宋_GBK" w:cs="方正小标宋_GBK"/>
          <w:spacing w:val="-17"/>
          <w:w w:val="90"/>
          <w:sz w:val="44"/>
          <w:szCs w:val="44"/>
          <w:lang w:val="en-US" w:eastAsia="zh-CN"/>
        </w:rPr>
        <w:t>平顶山</w:t>
      </w:r>
      <w:r>
        <w:rPr>
          <w:rFonts w:hint="eastAsia" w:ascii="方正小标宋_GBK" w:hAnsi="方正小标宋_GBK" w:eastAsia="方正小标宋_GBK" w:cs="方正小标宋_GBK"/>
          <w:spacing w:val="-17"/>
          <w:w w:val="90"/>
          <w:sz w:val="44"/>
          <w:szCs w:val="44"/>
        </w:rPr>
        <w:t>语言文字规范化示范校名额分配一览表</w:t>
      </w:r>
    </w:p>
    <w:tbl>
      <w:tblPr>
        <w:tblStyle w:val="8"/>
        <w:tblW w:w="8788" w:type="dxa"/>
        <w:tblInd w:w="29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08"/>
        <w:gridCol w:w="5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3708" w:type="dxa"/>
          </w:tcPr>
          <w:p>
            <w:pPr>
              <w:pStyle w:val="14"/>
              <w:spacing w:before="62"/>
              <w:jc w:val="center"/>
              <w:rPr>
                <w:rFonts w:hint="eastAsia" w:eastAsia="宋体"/>
                <w:sz w:val="30"/>
                <w:lang w:eastAsia="zh-CN"/>
              </w:rPr>
            </w:pPr>
            <w:r>
              <w:rPr>
                <w:sz w:val="30"/>
              </w:rPr>
              <w:t>县</w:t>
            </w:r>
            <w:r>
              <w:rPr>
                <w:rFonts w:hint="eastAsia"/>
                <w:sz w:val="30"/>
                <w:lang w:eastAsia="zh-CN"/>
              </w:rPr>
              <w:t>（</w:t>
            </w:r>
            <w:r>
              <w:rPr>
                <w:rFonts w:hint="eastAsia"/>
                <w:sz w:val="30"/>
                <w:lang w:val="en-US" w:eastAsia="zh-CN"/>
              </w:rPr>
              <w:t>市、区</w:t>
            </w:r>
            <w:r>
              <w:rPr>
                <w:rFonts w:hint="eastAsia"/>
                <w:sz w:val="30"/>
                <w:lang w:eastAsia="zh-CN"/>
              </w:rPr>
              <w:t>）</w:t>
            </w:r>
          </w:p>
        </w:tc>
        <w:tc>
          <w:tcPr>
            <w:tcW w:w="5080" w:type="dxa"/>
          </w:tcPr>
          <w:p>
            <w:pPr>
              <w:pStyle w:val="14"/>
              <w:tabs>
                <w:tab w:val="left" w:pos="917"/>
              </w:tabs>
              <w:spacing w:before="62"/>
              <w:ind w:left="14"/>
              <w:jc w:val="center"/>
              <w:rPr>
                <w:sz w:val="30"/>
              </w:rPr>
            </w:pPr>
            <w:r>
              <w:rPr>
                <w:sz w:val="30"/>
              </w:rPr>
              <w:t>名</w:t>
            </w:r>
            <w:r>
              <w:rPr>
                <w:sz w:val="30"/>
              </w:rPr>
              <w:tab/>
            </w:r>
            <w:r>
              <w:rPr>
                <w:sz w:val="30"/>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3708" w:type="dxa"/>
          </w:tcPr>
          <w:p>
            <w:pPr>
              <w:pStyle w:val="14"/>
              <w:spacing w:before="76"/>
              <w:ind w:left="14"/>
              <w:jc w:val="center"/>
              <w:rPr>
                <w:rFonts w:hint="eastAsia" w:eastAsia="宋体"/>
                <w:sz w:val="28"/>
                <w:lang w:eastAsia="zh-CN"/>
              </w:rPr>
            </w:pPr>
            <w:r>
              <w:rPr>
                <w:rFonts w:hint="eastAsia"/>
                <w:sz w:val="28"/>
                <w:lang w:val="en-US" w:eastAsia="zh-CN"/>
              </w:rPr>
              <w:t>新华区</w:t>
            </w:r>
          </w:p>
        </w:tc>
        <w:tc>
          <w:tcPr>
            <w:tcW w:w="5080" w:type="dxa"/>
          </w:tcPr>
          <w:p>
            <w:pPr>
              <w:pStyle w:val="14"/>
              <w:spacing w:before="76"/>
              <w:ind w:left="29"/>
              <w:jc w:val="center"/>
              <w:rPr>
                <w:rFonts w:hint="eastAsia" w:eastAsia="宋体"/>
                <w:sz w:val="28"/>
                <w:lang w:eastAsia="zh-CN"/>
              </w:rPr>
            </w:pPr>
            <w:r>
              <w:rPr>
                <w:rFonts w:hint="eastAsia"/>
                <w:w w:val="111"/>
                <w:sz w:val="2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3708" w:type="dxa"/>
          </w:tcPr>
          <w:p>
            <w:pPr>
              <w:pStyle w:val="14"/>
              <w:spacing w:before="74"/>
              <w:ind w:left="14"/>
              <w:jc w:val="center"/>
              <w:rPr>
                <w:rFonts w:hint="eastAsia" w:eastAsia="宋体"/>
                <w:sz w:val="28"/>
                <w:lang w:eastAsia="zh-CN"/>
              </w:rPr>
            </w:pPr>
            <w:r>
              <w:rPr>
                <w:rFonts w:hint="eastAsia"/>
                <w:sz w:val="28"/>
                <w:lang w:val="en-US" w:eastAsia="zh-CN"/>
              </w:rPr>
              <w:t>卫东区</w:t>
            </w:r>
          </w:p>
        </w:tc>
        <w:tc>
          <w:tcPr>
            <w:tcW w:w="5080" w:type="dxa"/>
          </w:tcPr>
          <w:p>
            <w:pPr>
              <w:pStyle w:val="14"/>
              <w:spacing w:before="74"/>
              <w:ind w:left="29"/>
              <w:jc w:val="center"/>
              <w:rPr>
                <w:rFonts w:hint="eastAsia" w:eastAsia="宋体"/>
                <w:sz w:val="28"/>
                <w:lang w:eastAsia="zh-CN"/>
              </w:rPr>
            </w:pPr>
            <w:r>
              <w:rPr>
                <w:rFonts w:hint="eastAsia"/>
                <w:w w:val="111"/>
                <w:sz w:val="2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3708" w:type="dxa"/>
          </w:tcPr>
          <w:p>
            <w:pPr>
              <w:pStyle w:val="14"/>
              <w:spacing w:before="75"/>
              <w:ind w:left="14"/>
              <w:jc w:val="center"/>
              <w:rPr>
                <w:rFonts w:hint="eastAsia" w:eastAsia="宋体"/>
                <w:sz w:val="28"/>
                <w:lang w:eastAsia="zh-CN"/>
              </w:rPr>
            </w:pPr>
            <w:r>
              <w:rPr>
                <w:rFonts w:hint="eastAsia"/>
                <w:sz w:val="28"/>
                <w:lang w:val="en-US" w:eastAsia="zh-CN"/>
              </w:rPr>
              <w:t>湛河区</w:t>
            </w:r>
          </w:p>
        </w:tc>
        <w:tc>
          <w:tcPr>
            <w:tcW w:w="5080" w:type="dxa"/>
          </w:tcPr>
          <w:p>
            <w:pPr>
              <w:pStyle w:val="14"/>
              <w:spacing w:before="75"/>
              <w:ind w:left="29"/>
              <w:jc w:val="center"/>
              <w:rPr>
                <w:rFonts w:hint="eastAsia" w:eastAsia="宋体"/>
                <w:sz w:val="28"/>
                <w:lang w:eastAsia="zh-CN"/>
              </w:rPr>
            </w:pPr>
            <w:r>
              <w:rPr>
                <w:rFonts w:hint="eastAsia"/>
                <w:w w:val="110"/>
                <w:sz w:val="2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3708" w:type="dxa"/>
          </w:tcPr>
          <w:p>
            <w:pPr>
              <w:pStyle w:val="14"/>
              <w:spacing w:before="75"/>
              <w:ind w:left="17"/>
              <w:jc w:val="center"/>
              <w:rPr>
                <w:rFonts w:hint="eastAsia" w:eastAsia="宋体"/>
                <w:sz w:val="28"/>
                <w:lang w:eastAsia="zh-CN"/>
              </w:rPr>
            </w:pPr>
            <w:r>
              <w:rPr>
                <w:rFonts w:hint="eastAsia"/>
                <w:sz w:val="28"/>
                <w:lang w:val="en-US" w:eastAsia="zh-CN"/>
              </w:rPr>
              <w:t>高新区</w:t>
            </w:r>
          </w:p>
        </w:tc>
        <w:tc>
          <w:tcPr>
            <w:tcW w:w="5080" w:type="dxa"/>
          </w:tcPr>
          <w:p>
            <w:pPr>
              <w:pStyle w:val="14"/>
              <w:spacing w:before="75"/>
              <w:ind w:left="29"/>
              <w:jc w:val="center"/>
              <w:rPr>
                <w:rFonts w:hint="eastAsia" w:eastAsia="宋体"/>
                <w:sz w:val="28"/>
                <w:lang w:eastAsia="zh-CN"/>
              </w:rPr>
            </w:pPr>
            <w:r>
              <w:rPr>
                <w:rFonts w:hint="eastAsia"/>
                <w:w w:val="111"/>
                <w:sz w:val="2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3708" w:type="dxa"/>
          </w:tcPr>
          <w:p>
            <w:pPr>
              <w:pStyle w:val="14"/>
              <w:spacing w:before="76"/>
              <w:ind w:left="14"/>
              <w:jc w:val="center"/>
              <w:rPr>
                <w:rFonts w:hint="eastAsia" w:eastAsia="宋体"/>
                <w:sz w:val="28"/>
                <w:lang w:eastAsia="zh-CN"/>
              </w:rPr>
            </w:pPr>
            <w:r>
              <w:rPr>
                <w:rFonts w:hint="eastAsia"/>
                <w:sz w:val="28"/>
                <w:lang w:val="en-US" w:eastAsia="zh-CN"/>
              </w:rPr>
              <w:t>石龙区</w:t>
            </w:r>
          </w:p>
        </w:tc>
        <w:tc>
          <w:tcPr>
            <w:tcW w:w="5080" w:type="dxa"/>
          </w:tcPr>
          <w:p>
            <w:pPr>
              <w:pStyle w:val="14"/>
              <w:spacing w:before="76"/>
              <w:ind w:left="29"/>
              <w:jc w:val="center"/>
              <w:rPr>
                <w:rFonts w:hint="eastAsia" w:eastAsia="宋体"/>
                <w:sz w:val="28"/>
                <w:lang w:eastAsia="zh-CN"/>
              </w:rPr>
            </w:pPr>
            <w:r>
              <w:rPr>
                <w:rFonts w:hint="eastAsia"/>
                <w:w w:val="111"/>
                <w:sz w:val="28"/>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3708" w:type="dxa"/>
          </w:tcPr>
          <w:p>
            <w:pPr>
              <w:pStyle w:val="14"/>
              <w:spacing w:before="74"/>
              <w:ind w:left="14"/>
              <w:jc w:val="center"/>
              <w:rPr>
                <w:rFonts w:hint="eastAsia" w:eastAsia="宋体"/>
                <w:sz w:val="28"/>
                <w:lang w:eastAsia="zh-CN"/>
              </w:rPr>
            </w:pPr>
            <w:r>
              <w:rPr>
                <w:rFonts w:hint="eastAsia"/>
                <w:sz w:val="28"/>
                <w:lang w:val="en-US" w:eastAsia="zh-CN"/>
              </w:rPr>
              <w:t>城乡一体化示范区</w:t>
            </w:r>
          </w:p>
        </w:tc>
        <w:tc>
          <w:tcPr>
            <w:tcW w:w="5080" w:type="dxa"/>
          </w:tcPr>
          <w:p>
            <w:pPr>
              <w:pStyle w:val="14"/>
              <w:spacing w:before="74"/>
              <w:ind w:left="29"/>
              <w:jc w:val="center"/>
              <w:rPr>
                <w:rFonts w:hint="eastAsia" w:eastAsia="宋体"/>
                <w:sz w:val="28"/>
                <w:lang w:eastAsia="zh-CN"/>
              </w:rPr>
            </w:pPr>
            <w:r>
              <w:rPr>
                <w:rFonts w:hint="eastAsia"/>
                <w:w w:val="111"/>
                <w:sz w:val="2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3708" w:type="dxa"/>
          </w:tcPr>
          <w:p>
            <w:pPr>
              <w:pStyle w:val="14"/>
              <w:spacing w:before="75"/>
              <w:ind w:left="14"/>
              <w:jc w:val="center"/>
              <w:rPr>
                <w:rFonts w:hint="eastAsia" w:eastAsia="宋体"/>
                <w:sz w:val="28"/>
                <w:lang w:eastAsia="zh-CN"/>
              </w:rPr>
            </w:pPr>
            <w:r>
              <w:rPr>
                <w:rFonts w:hint="eastAsia"/>
                <w:sz w:val="28"/>
                <w:lang w:val="en-US" w:eastAsia="zh-CN"/>
              </w:rPr>
              <w:t>郏县</w:t>
            </w:r>
          </w:p>
        </w:tc>
        <w:tc>
          <w:tcPr>
            <w:tcW w:w="5080" w:type="dxa"/>
          </w:tcPr>
          <w:p>
            <w:pPr>
              <w:pStyle w:val="14"/>
              <w:spacing w:before="75"/>
              <w:ind w:left="29"/>
              <w:jc w:val="center"/>
              <w:rPr>
                <w:rFonts w:hint="eastAsia" w:eastAsia="宋体"/>
                <w:sz w:val="28"/>
                <w:lang w:eastAsia="zh-CN"/>
              </w:rPr>
            </w:pPr>
            <w:r>
              <w:rPr>
                <w:rFonts w:hint="eastAsia"/>
                <w:w w:val="111"/>
                <w:sz w:val="2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3708" w:type="dxa"/>
          </w:tcPr>
          <w:p>
            <w:pPr>
              <w:pStyle w:val="14"/>
              <w:spacing w:before="75"/>
              <w:ind w:left="14"/>
              <w:jc w:val="center"/>
              <w:rPr>
                <w:rFonts w:hint="eastAsia" w:eastAsia="宋体"/>
                <w:sz w:val="28"/>
                <w:lang w:eastAsia="zh-CN"/>
              </w:rPr>
            </w:pPr>
            <w:r>
              <w:rPr>
                <w:rFonts w:hint="eastAsia"/>
                <w:sz w:val="28"/>
                <w:lang w:val="en-US" w:eastAsia="zh-CN"/>
              </w:rPr>
              <w:t>叶县</w:t>
            </w:r>
          </w:p>
        </w:tc>
        <w:tc>
          <w:tcPr>
            <w:tcW w:w="5080" w:type="dxa"/>
          </w:tcPr>
          <w:p>
            <w:pPr>
              <w:pStyle w:val="14"/>
              <w:spacing w:before="75"/>
              <w:ind w:left="29"/>
              <w:jc w:val="center"/>
              <w:rPr>
                <w:rFonts w:hint="eastAsia" w:eastAsia="宋体"/>
                <w:sz w:val="28"/>
                <w:lang w:eastAsia="zh-CN"/>
              </w:rPr>
            </w:pPr>
            <w:r>
              <w:rPr>
                <w:rFonts w:hint="eastAsia"/>
                <w:w w:val="111"/>
                <w:sz w:val="2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3708" w:type="dxa"/>
          </w:tcPr>
          <w:p>
            <w:pPr>
              <w:pStyle w:val="14"/>
              <w:spacing w:before="76"/>
              <w:ind w:left="14"/>
              <w:jc w:val="center"/>
              <w:rPr>
                <w:rFonts w:hint="eastAsia" w:eastAsia="宋体"/>
                <w:sz w:val="28"/>
                <w:lang w:eastAsia="zh-CN"/>
              </w:rPr>
            </w:pPr>
            <w:r>
              <w:rPr>
                <w:rFonts w:hint="eastAsia"/>
                <w:sz w:val="28"/>
                <w:lang w:val="en-US" w:eastAsia="zh-CN"/>
              </w:rPr>
              <w:t>宝丰县</w:t>
            </w:r>
          </w:p>
        </w:tc>
        <w:tc>
          <w:tcPr>
            <w:tcW w:w="5080" w:type="dxa"/>
          </w:tcPr>
          <w:p>
            <w:pPr>
              <w:pStyle w:val="14"/>
              <w:spacing w:before="76"/>
              <w:ind w:left="29"/>
              <w:jc w:val="center"/>
              <w:rPr>
                <w:rFonts w:hint="eastAsia" w:eastAsia="宋体"/>
                <w:sz w:val="28"/>
                <w:lang w:eastAsia="zh-CN"/>
              </w:rPr>
            </w:pPr>
            <w:r>
              <w:rPr>
                <w:rFonts w:hint="eastAsia"/>
                <w:w w:val="111"/>
                <w:sz w:val="2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3708" w:type="dxa"/>
          </w:tcPr>
          <w:p>
            <w:pPr>
              <w:pStyle w:val="14"/>
              <w:spacing w:before="74"/>
              <w:ind w:left="14"/>
              <w:jc w:val="center"/>
              <w:rPr>
                <w:rFonts w:hint="eastAsia" w:eastAsia="宋体"/>
                <w:sz w:val="28"/>
                <w:lang w:eastAsia="zh-CN"/>
              </w:rPr>
            </w:pPr>
            <w:r>
              <w:rPr>
                <w:rFonts w:hint="eastAsia"/>
                <w:sz w:val="28"/>
                <w:lang w:val="en-US" w:eastAsia="zh-CN"/>
              </w:rPr>
              <w:t>鲁山县</w:t>
            </w:r>
          </w:p>
        </w:tc>
        <w:tc>
          <w:tcPr>
            <w:tcW w:w="5080" w:type="dxa"/>
          </w:tcPr>
          <w:p>
            <w:pPr>
              <w:pStyle w:val="14"/>
              <w:spacing w:before="74"/>
              <w:ind w:left="29"/>
              <w:jc w:val="center"/>
              <w:rPr>
                <w:rFonts w:hint="eastAsia" w:eastAsia="宋体"/>
                <w:sz w:val="28"/>
                <w:lang w:eastAsia="zh-CN"/>
              </w:rPr>
            </w:pPr>
            <w:r>
              <w:rPr>
                <w:rFonts w:hint="eastAsia"/>
                <w:w w:val="111"/>
                <w:sz w:val="2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3708" w:type="dxa"/>
          </w:tcPr>
          <w:p>
            <w:pPr>
              <w:pStyle w:val="14"/>
              <w:spacing w:before="75"/>
              <w:ind w:left="14"/>
              <w:jc w:val="center"/>
              <w:rPr>
                <w:rFonts w:hint="eastAsia" w:eastAsia="宋体"/>
                <w:sz w:val="28"/>
                <w:lang w:eastAsia="zh-CN"/>
              </w:rPr>
            </w:pPr>
            <w:r>
              <w:rPr>
                <w:rFonts w:hint="eastAsia"/>
                <w:sz w:val="28"/>
                <w:lang w:val="en-US" w:eastAsia="zh-CN"/>
              </w:rPr>
              <w:t>舞钢市</w:t>
            </w:r>
          </w:p>
        </w:tc>
        <w:tc>
          <w:tcPr>
            <w:tcW w:w="5080" w:type="dxa"/>
          </w:tcPr>
          <w:p>
            <w:pPr>
              <w:pStyle w:val="14"/>
              <w:spacing w:before="75"/>
              <w:ind w:left="29"/>
              <w:jc w:val="center"/>
              <w:rPr>
                <w:rFonts w:hint="eastAsia" w:eastAsia="宋体"/>
                <w:sz w:val="28"/>
                <w:lang w:eastAsia="zh-CN"/>
              </w:rPr>
            </w:pPr>
            <w:r>
              <w:rPr>
                <w:rFonts w:hint="eastAsia"/>
                <w:w w:val="111"/>
                <w:sz w:val="2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3708" w:type="dxa"/>
            <w:vAlign w:val="top"/>
          </w:tcPr>
          <w:p>
            <w:pPr>
              <w:pStyle w:val="14"/>
              <w:spacing w:before="75"/>
              <w:ind w:left="17" w:leftChars="0"/>
              <w:jc w:val="center"/>
              <w:rPr>
                <w:rFonts w:hint="eastAsia" w:eastAsia="宋体"/>
                <w:sz w:val="28"/>
                <w:lang w:val="en-US" w:eastAsia="zh-CN"/>
              </w:rPr>
            </w:pPr>
            <w:r>
              <w:rPr>
                <w:rFonts w:hint="eastAsia"/>
                <w:sz w:val="28"/>
                <w:lang w:val="en-US" w:eastAsia="zh-CN"/>
              </w:rPr>
              <w:t>合计</w:t>
            </w:r>
          </w:p>
        </w:tc>
        <w:tc>
          <w:tcPr>
            <w:tcW w:w="5080" w:type="dxa"/>
            <w:vAlign w:val="top"/>
          </w:tcPr>
          <w:p>
            <w:pPr>
              <w:pStyle w:val="14"/>
              <w:spacing w:before="75"/>
              <w:ind w:left="29" w:leftChars="0"/>
              <w:jc w:val="center"/>
              <w:rPr>
                <w:rFonts w:hint="default" w:eastAsia="宋体"/>
                <w:sz w:val="28"/>
                <w:lang w:val="en-US" w:eastAsia="zh-CN"/>
              </w:rPr>
            </w:pPr>
            <w:r>
              <w:rPr>
                <w:rFonts w:hint="eastAsia"/>
                <w:sz w:val="28"/>
                <w:lang w:val="en-US" w:eastAsia="zh-CN"/>
              </w:rPr>
              <w:t>32</w:t>
            </w:r>
          </w:p>
        </w:tc>
      </w:tr>
    </w:tbl>
    <w:p>
      <w:pPr>
        <w:spacing w:before="61"/>
        <w:ind w:right="0"/>
        <w:jc w:val="left"/>
        <w:rPr>
          <w:sz w:val="28"/>
        </w:rPr>
      </w:pPr>
      <w:r>
        <w:rPr>
          <w:sz w:val="28"/>
        </w:rPr>
        <w:t>注：名额分配根据人口、学校（幼儿园）数量等因素综合考虑</w:t>
      </w:r>
    </w:p>
    <w:p>
      <w:pPr>
        <w:spacing w:before="61"/>
        <w:ind w:right="0"/>
        <w:jc w:val="left"/>
        <w:rPr>
          <w:sz w:val="28"/>
        </w:rPr>
      </w:pPr>
    </w:p>
    <w:tbl>
      <w:tblPr>
        <w:tblStyle w:val="8"/>
        <w:tblpPr w:leftFromText="180" w:rightFromText="180" w:vertAnchor="text" w:horzAnchor="page" w:tblpX="1436" w:tblpY="5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noWrap w:val="0"/>
            <w:vAlign w:val="top"/>
          </w:tcPr>
          <w:p>
            <w:pPr>
              <w:adjustRightInd w:val="0"/>
              <w:snapToGrid w:val="0"/>
              <w:spacing w:line="580" w:lineRule="atLeast"/>
              <w:ind w:firstLine="140" w:firstLineChars="50"/>
              <w:rPr>
                <w:rFonts w:hint="eastAsia" w:ascii="仿宋_GB2312" w:eastAsia="仿宋_GB2312"/>
                <w:sz w:val="28"/>
                <w:szCs w:val="28"/>
              </w:rPr>
            </w:pPr>
            <w:r>
              <w:rPr>
                <w:rFonts w:hint="eastAsia" w:ascii="仿宋_GB2312" w:eastAsia="仿宋_GB2312"/>
                <w:sz w:val="28"/>
                <w:szCs w:val="28"/>
              </w:rPr>
              <w:t>平顶山市教育</w:t>
            </w:r>
            <w:r>
              <w:rPr>
                <w:rFonts w:hint="eastAsia" w:ascii="仿宋_GB2312" w:eastAsia="仿宋_GB2312"/>
                <w:sz w:val="28"/>
                <w:szCs w:val="28"/>
                <w:lang w:eastAsia="zh-CN"/>
              </w:rPr>
              <w:t>体育</w:t>
            </w:r>
            <w:r>
              <w:rPr>
                <w:rFonts w:hint="eastAsia" w:ascii="仿宋_GB2312" w:eastAsia="仿宋_GB2312"/>
                <w:sz w:val="28"/>
                <w:szCs w:val="28"/>
              </w:rPr>
              <w:t xml:space="preserve">局办公室                </w:t>
            </w:r>
            <w:r>
              <w:rPr>
                <w:rFonts w:hint="eastAsia" w:ascii="仿宋_GB2312" w:eastAsia="仿宋_GB2312"/>
                <w:sz w:val="28"/>
                <w:szCs w:val="28"/>
                <w:lang w:val="en-US" w:eastAsia="zh-CN"/>
              </w:rPr>
              <w:t>2022</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19</w:t>
            </w:r>
            <w:r>
              <w:rPr>
                <w:rFonts w:hint="eastAsia" w:ascii="仿宋_GB2312" w:eastAsia="仿宋_GB2312"/>
                <w:sz w:val="28"/>
                <w:szCs w:val="28"/>
              </w:rPr>
              <w:t>日印发</w:t>
            </w:r>
          </w:p>
        </w:tc>
      </w:tr>
    </w:tbl>
    <w:p>
      <w:pPr>
        <w:spacing w:before="61"/>
        <w:ind w:right="0"/>
        <w:jc w:val="left"/>
        <w:rPr>
          <w:sz w:val="28"/>
        </w:rPr>
        <w:sectPr>
          <w:footerReference r:id="rId5" w:type="default"/>
          <w:pgSz w:w="11906" w:h="16838"/>
          <w:pgMar w:top="1588" w:right="1588" w:bottom="1588" w:left="1588" w:header="851" w:footer="992" w:gutter="0"/>
          <w:pgNumType w:fmt="numberInDash"/>
          <w:cols w:space="720" w:num="1"/>
          <w:docGrid w:type="lines" w:linePitch="312" w:charSpace="0"/>
        </w:sectPr>
      </w:pPr>
    </w:p>
    <w:p>
      <w:pPr>
        <w:spacing w:before="61"/>
        <w:ind w:right="0"/>
        <w:jc w:val="left"/>
        <w:rPr>
          <w:sz w:val="28"/>
        </w:rPr>
        <w:sectPr>
          <w:pgSz w:w="11906" w:h="16838"/>
          <w:pgMar w:top="1588" w:right="1588" w:bottom="1588" w:left="1588" w:header="851" w:footer="992" w:gutter="0"/>
          <w:pgNumType w:fmt="numberInDash"/>
          <w:cols w:space="720" w:num="1"/>
          <w:docGrid w:type="lines" w:linePitch="312" w:charSpace="0"/>
        </w:sect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spacing w:before="61"/>
        <w:ind w:right="0"/>
        <w:jc w:val="left"/>
        <w:rPr>
          <w:sz w:val="28"/>
        </w:rPr>
      </w:pPr>
    </w:p>
    <w:p>
      <w:pPr>
        <w:keepNext w:val="0"/>
        <w:keepLines w:val="0"/>
        <w:pageBreakBefore w:val="0"/>
        <w:widowControl w:val="0"/>
        <w:kinsoku/>
        <w:wordWrap/>
        <w:overflowPunct/>
        <w:topLinePunct w:val="0"/>
        <w:autoSpaceDE/>
        <w:autoSpaceDN/>
        <w:bidi w:val="0"/>
        <w:adjustRightInd/>
        <w:snapToGrid/>
        <w:spacing w:before="61" w:line="20" w:lineRule="exact"/>
        <w:ind w:right="0"/>
        <w:jc w:val="left"/>
        <w:textAlignment w:val="auto"/>
        <w:rPr>
          <w:sz w:val="28"/>
        </w:rPr>
      </w:pPr>
    </w:p>
    <w:sectPr>
      <w:pgSz w:w="11906" w:h="16838"/>
      <w:pgMar w:top="1588" w:right="1588" w:bottom="158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32"/>
      </w:rPr>
      <w:pict>
        <v:shape id="_x0000_s4098" o:spid="_x0000_s4098"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w:r>
    <w:r>
      <w:pict>
        <v:shape id="_x0000_s4099" o:spid="_x0000_s4099" o:spt="202" type="#_x0000_t202" style="position:absolute;left:0pt;margin-left:483.15pt;margin-top:739.85pt;height:18.7pt;width:45.1pt;mso-position-horizontal-relative:page;mso-position-vertical-relative:page;z-index:-251656192;mso-width-relative:page;mso-height-relative:page;" filled="f" stroked="f" coordsize="21600,21600">
          <v:path/>
          <v:fill on="f" focussize="0,0"/>
          <v:stroke on="f"/>
          <v:imagedata o:title=""/>
          <o:lock v:ext="edit" aspectratio="f"/>
          <v:textbox inset="0mm,0mm,0mm,0mm">
            <w:txbxContent>
              <w:p>
                <w:pPr>
                  <w:spacing w:line="353" w:lineRule="exact"/>
                  <w:ind w:left="20"/>
                  <w:jc w:val="left"/>
                  <w:rPr>
                    <w:sz w:val="2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32"/>
      </w:rPr>
      <w:pict>
        <v:shape id="_x0000_s4100" o:spid="_x0000_s4100"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w:r>
    <w:r>
      <w:pict>
        <v:shape id="_x0000_s4101" o:spid="_x0000_s4101" o:spt="202" type="#_x0000_t202" style="position:absolute;left:0pt;margin-left:470.2pt;margin-top:739.85pt;height:18.7pt;width:58.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53" w:lineRule="exact"/>
                  <w:ind w:left="20" w:right="0" w:firstLine="0"/>
                  <w:jc w:val="left"/>
                  <w:rPr>
                    <w:sz w:val="2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71" w:hanging="324"/>
        <w:jc w:val="left"/>
      </w:pPr>
      <w:rPr>
        <w:rFonts w:hint="default" w:ascii="宋体" w:hAnsi="宋体" w:eastAsia="宋体" w:cs="宋体"/>
        <w:spacing w:val="-19"/>
        <w:w w:val="55"/>
        <w:sz w:val="32"/>
        <w:szCs w:val="32"/>
      </w:rPr>
    </w:lvl>
    <w:lvl w:ilvl="1" w:tentative="0">
      <w:start w:val="2"/>
      <w:numFmt w:val="decimal"/>
      <w:lvlText w:val="%2."/>
      <w:lvlJc w:val="left"/>
      <w:pPr>
        <w:ind w:left="2095" w:hanging="320"/>
        <w:jc w:val="left"/>
      </w:pPr>
      <w:rPr>
        <w:rFonts w:hint="default" w:ascii="宋体" w:hAnsi="宋体" w:eastAsia="宋体" w:cs="宋体"/>
        <w:spacing w:val="-19"/>
        <w:w w:val="55"/>
        <w:sz w:val="32"/>
        <w:szCs w:val="32"/>
      </w:rPr>
    </w:lvl>
    <w:lvl w:ilvl="2" w:tentative="0">
      <w:start w:val="1"/>
      <w:numFmt w:val="decimal"/>
      <w:lvlText w:val="%3."/>
      <w:lvlJc w:val="left"/>
      <w:pPr>
        <w:ind w:left="2187" w:hanging="281"/>
        <w:jc w:val="left"/>
      </w:pPr>
      <w:rPr>
        <w:rFonts w:hint="default" w:ascii="宋体" w:hAnsi="宋体" w:eastAsia="宋体" w:cs="宋体"/>
        <w:spacing w:val="-17"/>
        <w:w w:val="55"/>
        <w:sz w:val="28"/>
        <w:szCs w:val="28"/>
      </w:rPr>
    </w:lvl>
    <w:lvl w:ilvl="3" w:tentative="0">
      <w:start w:val="0"/>
      <w:numFmt w:val="bullet"/>
      <w:lvlText w:val="•"/>
      <w:lvlJc w:val="left"/>
      <w:pPr>
        <w:ind w:left="3090" w:hanging="281"/>
      </w:pPr>
      <w:rPr>
        <w:rFonts w:hint="default"/>
      </w:rPr>
    </w:lvl>
    <w:lvl w:ilvl="4" w:tentative="0">
      <w:start w:val="0"/>
      <w:numFmt w:val="bullet"/>
      <w:lvlText w:val="•"/>
      <w:lvlJc w:val="left"/>
      <w:pPr>
        <w:ind w:left="4001" w:hanging="281"/>
      </w:pPr>
      <w:rPr>
        <w:rFonts w:hint="default"/>
      </w:rPr>
    </w:lvl>
    <w:lvl w:ilvl="5" w:tentative="0">
      <w:start w:val="0"/>
      <w:numFmt w:val="bullet"/>
      <w:lvlText w:val="•"/>
      <w:lvlJc w:val="left"/>
      <w:pPr>
        <w:ind w:left="4912" w:hanging="281"/>
      </w:pPr>
      <w:rPr>
        <w:rFonts w:hint="default"/>
      </w:rPr>
    </w:lvl>
    <w:lvl w:ilvl="6" w:tentative="0">
      <w:start w:val="0"/>
      <w:numFmt w:val="bullet"/>
      <w:lvlText w:val="•"/>
      <w:lvlJc w:val="left"/>
      <w:pPr>
        <w:ind w:left="5822" w:hanging="281"/>
      </w:pPr>
      <w:rPr>
        <w:rFonts w:hint="default"/>
      </w:rPr>
    </w:lvl>
    <w:lvl w:ilvl="7" w:tentative="0">
      <w:start w:val="0"/>
      <w:numFmt w:val="bullet"/>
      <w:lvlText w:val="•"/>
      <w:lvlJc w:val="left"/>
      <w:pPr>
        <w:ind w:left="6733" w:hanging="281"/>
      </w:pPr>
      <w:rPr>
        <w:rFonts w:hint="default"/>
      </w:rPr>
    </w:lvl>
    <w:lvl w:ilvl="8" w:tentative="0">
      <w:start w:val="0"/>
      <w:numFmt w:val="bullet"/>
      <w:lvlText w:val="•"/>
      <w:lvlJc w:val="left"/>
      <w:pPr>
        <w:ind w:left="7644" w:hanging="281"/>
      </w:pPr>
      <w:rPr>
        <w:rFonts w:hint="default"/>
      </w:rPr>
    </w:lvl>
  </w:abstractNum>
  <w:abstractNum w:abstractNumId="1">
    <w:nsid w:val="15583E80"/>
    <w:multiLevelType w:val="singleLevel"/>
    <w:tmpl w:val="15583E8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C7F"/>
    <w:rsid w:val="00015779"/>
    <w:rsid w:val="00026C9A"/>
    <w:rsid w:val="00051853"/>
    <w:rsid w:val="0005390A"/>
    <w:rsid w:val="000709C2"/>
    <w:rsid w:val="00070DBD"/>
    <w:rsid w:val="00073FE0"/>
    <w:rsid w:val="0009170A"/>
    <w:rsid w:val="000B08C1"/>
    <w:rsid w:val="000C23CC"/>
    <w:rsid w:val="000C707E"/>
    <w:rsid w:val="000D1E72"/>
    <w:rsid w:val="00103214"/>
    <w:rsid w:val="00107055"/>
    <w:rsid w:val="001144A3"/>
    <w:rsid w:val="001204B5"/>
    <w:rsid w:val="001251F1"/>
    <w:rsid w:val="00127AFC"/>
    <w:rsid w:val="00136895"/>
    <w:rsid w:val="00156FCD"/>
    <w:rsid w:val="001607F7"/>
    <w:rsid w:val="0016166A"/>
    <w:rsid w:val="001702DE"/>
    <w:rsid w:val="00172F1C"/>
    <w:rsid w:val="001750B0"/>
    <w:rsid w:val="00182830"/>
    <w:rsid w:val="001A2F74"/>
    <w:rsid w:val="001A42CA"/>
    <w:rsid w:val="001B0983"/>
    <w:rsid w:val="001D5F19"/>
    <w:rsid w:val="001F202E"/>
    <w:rsid w:val="00206D58"/>
    <w:rsid w:val="00221E34"/>
    <w:rsid w:val="00224077"/>
    <w:rsid w:val="002358C2"/>
    <w:rsid w:val="0025514F"/>
    <w:rsid w:val="00257FA1"/>
    <w:rsid w:val="002837D1"/>
    <w:rsid w:val="00283C71"/>
    <w:rsid w:val="00291ECD"/>
    <w:rsid w:val="002B3E98"/>
    <w:rsid w:val="002C2691"/>
    <w:rsid w:val="002C3D13"/>
    <w:rsid w:val="002D4110"/>
    <w:rsid w:val="002D4603"/>
    <w:rsid w:val="002E7203"/>
    <w:rsid w:val="002F228B"/>
    <w:rsid w:val="003017A3"/>
    <w:rsid w:val="00304645"/>
    <w:rsid w:val="00307757"/>
    <w:rsid w:val="00324477"/>
    <w:rsid w:val="003259B5"/>
    <w:rsid w:val="00340CF2"/>
    <w:rsid w:val="00341FB7"/>
    <w:rsid w:val="00342BE5"/>
    <w:rsid w:val="003555D8"/>
    <w:rsid w:val="00355BF9"/>
    <w:rsid w:val="00356DCB"/>
    <w:rsid w:val="00362D9E"/>
    <w:rsid w:val="0036508F"/>
    <w:rsid w:val="00371CB1"/>
    <w:rsid w:val="003817F6"/>
    <w:rsid w:val="003855CC"/>
    <w:rsid w:val="003927B5"/>
    <w:rsid w:val="00395A00"/>
    <w:rsid w:val="003A03E9"/>
    <w:rsid w:val="003B219E"/>
    <w:rsid w:val="003B600F"/>
    <w:rsid w:val="003C5BD4"/>
    <w:rsid w:val="003D0480"/>
    <w:rsid w:val="003D4CA5"/>
    <w:rsid w:val="003E1998"/>
    <w:rsid w:val="003E7995"/>
    <w:rsid w:val="003E7DFA"/>
    <w:rsid w:val="003F37A5"/>
    <w:rsid w:val="00404A03"/>
    <w:rsid w:val="00405E5B"/>
    <w:rsid w:val="00407132"/>
    <w:rsid w:val="00420F6F"/>
    <w:rsid w:val="00424985"/>
    <w:rsid w:val="00426F5E"/>
    <w:rsid w:val="0043336A"/>
    <w:rsid w:val="00443964"/>
    <w:rsid w:val="00453325"/>
    <w:rsid w:val="00464201"/>
    <w:rsid w:val="00473D48"/>
    <w:rsid w:val="004A2CB4"/>
    <w:rsid w:val="004A681C"/>
    <w:rsid w:val="004B1362"/>
    <w:rsid w:val="004C17F9"/>
    <w:rsid w:val="004C66DF"/>
    <w:rsid w:val="004C6B16"/>
    <w:rsid w:val="004D2B58"/>
    <w:rsid w:val="004E38FF"/>
    <w:rsid w:val="00506054"/>
    <w:rsid w:val="00506FFE"/>
    <w:rsid w:val="0051249C"/>
    <w:rsid w:val="00514002"/>
    <w:rsid w:val="00537FEB"/>
    <w:rsid w:val="00541041"/>
    <w:rsid w:val="0054491F"/>
    <w:rsid w:val="00552553"/>
    <w:rsid w:val="0055504D"/>
    <w:rsid w:val="00555FE7"/>
    <w:rsid w:val="005601D2"/>
    <w:rsid w:val="00561C1F"/>
    <w:rsid w:val="00562286"/>
    <w:rsid w:val="005827ED"/>
    <w:rsid w:val="005836C6"/>
    <w:rsid w:val="00584B83"/>
    <w:rsid w:val="00585B99"/>
    <w:rsid w:val="00593BE7"/>
    <w:rsid w:val="005B04AD"/>
    <w:rsid w:val="005C4AC1"/>
    <w:rsid w:val="005D2C3A"/>
    <w:rsid w:val="005D2CCA"/>
    <w:rsid w:val="005E5F78"/>
    <w:rsid w:val="005F47BF"/>
    <w:rsid w:val="00602F0C"/>
    <w:rsid w:val="00630F6D"/>
    <w:rsid w:val="00644E11"/>
    <w:rsid w:val="00661902"/>
    <w:rsid w:val="00664B65"/>
    <w:rsid w:val="00671850"/>
    <w:rsid w:val="00676E48"/>
    <w:rsid w:val="006842E6"/>
    <w:rsid w:val="006853FF"/>
    <w:rsid w:val="006933A6"/>
    <w:rsid w:val="006C5A2D"/>
    <w:rsid w:val="006D5412"/>
    <w:rsid w:val="006E19A1"/>
    <w:rsid w:val="0070134C"/>
    <w:rsid w:val="00707A5B"/>
    <w:rsid w:val="00723175"/>
    <w:rsid w:val="0073413A"/>
    <w:rsid w:val="00736E69"/>
    <w:rsid w:val="00746B72"/>
    <w:rsid w:val="0075165D"/>
    <w:rsid w:val="0077378D"/>
    <w:rsid w:val="00777C49"/>
    <w:rsid w:val="007C29C1"/>
    <w:rsid w:val="007E1F2D"/>
    <w:rsid w:val="007E3332"/>
    <w:rsid w:val="007F5F97"/>
    <w:rsid w:val="007F6309"/>
    <w:rsid w:val="007F6DB6"/>
    <w:rsid w:val="00800772"/>
    <w:rsid w:val="00801715"/>
    <w:rsid w:val="00815652"/>
    <w:rsid w:val="00820376"/>
    <w:rsid w:val="00832021"/>
    <w:rsid w:val="00846ACB"/>
    <w:rsid w:val="008560A3"/>
    <w:rsid w:val="008568B7"/>
    <w:rsid w:val="008659BD"/>
    <w:rsid w:val="008867B4"/>
    <w:rsid w:val="008904C1"/>
    <w:rsid w:val="00894CE1"/>
    <w:rsid w:val="008A1192"/>
    <w:rsid w:val="008B3B8E"/>
    <w:rsid w:val="008C4D67"/>
    <w:rsid w:val="008D322F"/>
    <w:rsid w:val="008E083E"/>
    <w:rsid w:val="008E32C2"/>
    <w:rsid w:val="008E4EE9"/>
    <w:rsid w:val="008E7DED"/>
    <w:rsid w:val="00901184"/>
    <w:rsid w:val="00904A89"/>
    <w:rsid w:val="00910AEE"/>
    <w:rsid w:val="00911D30"/>
    <w:rsid w:val="009229D8"/>
    <w:rsid w:val="00931C7F"/>
    <w:rsid w:val="0093519C"/>
    <w:rsid w:val="00966CAD"/>
    <w:rsid w:val="0097571C"/>
    <w:rsid w:val="00987FF2"/>
    <w:rsid w:val="009905CE"/>
    <w:rsid w:val="00993AB1"/>
    <w:rsid w:val="00995ACE"/>
    <w:rsid w:val="009B6F93"/>
    <w:rsid w:val="009B7A33"/>
    <w:rsid w:val="009C2F71"/>
    <w:rsid w:val="009C52BF"/>
    <w:rsid w:val="009D4461"/>
    <w:rsid w:val="009D46A1"/>
    <w:rsid w:val="009E78B1"/>
    <w:rsid w:val="009E7B19"/>
    <w:rsid w:val="009F4DB0"/>
    <w:rsid w:val="00A03177"/>
    <w:rsid w:val="00A0470F"/>
    <w:rsid w:val="00A25525"/>
    <w:rsid w:val="00A25AAB"/>
    <w:rsid w:val="00A52E6C"/>
    <w:rsid w:val="00A56C5B"/>
    <w:rsid w:val="00A62989"/>
    <w:rsid w:val="00A76C84"/>
    <w:rsid w:val="00A83B22"/>
    <w:rsid w:val="00A86404"/>
    <w:rsid w:val="00A97F54"/>
    <w:rsid w:val="00AA049B"/>
    <w:rsid w:val="00AA0CAE"/>
    <w:rsid w:val="00AA544E"/>
    <w:rsid w:val="00AD5AEC"/>
    <w:rsid w:val="00AE09D6"/>
    <w:rsid w:val="00AE11BC"/>
    <w:rsid w:val="00B00D51"/>
    <w:rsid w:val="00B022B9"/>
    <w:rsid w:val="00B22112"/>
    <w:rsid w:val="00B34A78"/>
    <w:rsid w:val="00B34C5E"/>
    <w:rsid w:val="00B44DB4"/>
    <w:rsid w:val="00B60A32"/>
    <w:rsid w:val="00B6341B"/>
    <w:rsid w:val="00B67850"/>
    <w:rsid w:val="00B93023"/>
    <w:rsid w:val="00B9637B"/>
    <w:rsid w:val="00B976E0"/>
    <w:rsid w:val="00BA26DD"/>
    <w:rsid w:val="00BA5BD6"/>
    <w:rsid w:val="00BA76DC"/>
    <w:rsid w:val="00BF0D12"/>
    <w:rsid w:val="00C10476"/>
    <w:rsid w:val="00C136EA"/>
    <w:rsid w:val="00C21086"/>
    <w:rsid w:val="00C220E9"/>
    <w:rsid w:val="00C31289"/>
    <w:rsid w:val="00C3557C"/>
    <w:rsid w:val="00C408D7"/>
    <w:rsid w:val="00C44CB6"/>
    <w:rsid w:val="00C63D43"/>
    <w:rsid w:val="00C71FB9"/>
    <w:rsid w:val="00C72CAE"/>
    <w:rsid w:val="00C74E96"/>
    <w:rsid w:val="00C861A2"/>
    <w:rsid w:val="00C971CA"/>
    <w:rsid w:val="00CA15F6"/>
    <w:rsid w:val="00CA30F9"/>
    <w:rsid w:val="00CA58B3"/>
    <w:rsid w:val="00CA647B"/>
    <w:rsid w:val="00CB2396"/>
    <w:rsid w:val="00CB39B3"/>
    <w:rsid w:val="00CC22C1"/>
    <w:rsid w:val="00CD7B6F"/>
    <w:rsid w:val="00CE69F6"/>
    <w:rsid w:val="00CF3C43"/>
    <w:rsid w:val="00CF3D07"/>
    <w:rsid w:val="00D01A88"/>
    <w:rsid w:val="00D03BA9"/>
    <w:rsid w:val="00D2322D"/>
    <w:rsid w:val="00D258CD"/>
    <w:rsid w:val="00D27D11"/>
    <w:rsid w:val="00D50012"/>
    <w:rsid w:val="00D5767F"/>
    <w:rsid w:val="00D645BB"/>
    <w:rsid w:val="00D74259"/>
    <w:rsid w:val="00D7685D"/>
    <w:rsid w:val="00D8684C"/>
    <w:rsid w:val="00DA65EE"/>
    <w:rsid w:val="00DB10C9"/>
    <w:rsid w:val="00DB44BC"/>
    <w:rsid w:val="00DB6652"/>
    <w:rsid w:val="00DC70F2"/>
    <w:rsid w:val="00DD2511"/>
    <w:rsid w:val="00DE07D6"/>
    <w:rsid w:val="00DE33B9"/>
    <w:rsid w:val="00DE4812"/>
    <w:rsid w:val="00DF5E2F"/>
    <w:rsid w:val="00E046BE"/>
    <w:rsid w:val="00E04FA4"/>
    <w:rsid w:val="00E150CE"/>
    <w:rsid w:val="00E20D91"/>
    <w:rsid w:val="00E26446"/>
    <w:rsid w:val="00E30526"/>
    <w:rsid w:val="00E426FA"/>
    <w:rsid w:val="00E66E3B"/>
    <w:rsid w:val="00E74C4A"/>
    <w:rsid w:val="00E83624"/>
    <w:rsid w:val="00E863FE"/>
    <w:rsid w:val="00E91AED"/>
    <w:rsid w:val="00E92037"/>
    <w:rsid w:val="00E9396C"/>
    <w:rsid w:val="00E93A98"/>
    <w:rsid w:val="00EA15C4"/>
    <w:rsid w:val="00EA1D26"/>
    <w:rsid w:val="00EA3512"/>
    <w:rsid w:val="00ED4608"/>
    <w:rsid w:val="00EE5FD2"/>
    <w:rsid w:val="00EE6F73"/>
    <w:rsid w:val="00F10FEF"/>
    <w:rsid w:val="00F229E8"/>
    <w:rsid w:val="00F30EB0"/>
    <w:rsid w:val="00F30F1D"/>
    <w:rsid w:val="00F46584"/>
    <w:rsid w:val="00F54902"/>
    <w:rsid w:val="00F6026A"/>
    <w:rsid w:val="00F612E6"/>
    <w:rsid w:val="00F84CA2"/>
    <w:rsid w:val="00F9438A"/>
    <w:rsid w:val="00FA202A"/>
    <w:rsid w:val="00FA4DB8"/>
    <w:rsid w:val="00FC3296"/>
    <w:rsid w:val="00FC5BD2"/>
    <w:rsid w:val="00FD1AA2"/>
    <w:rsid w:val="00FD6D72"/>
    <w:rsid w:val="00FE1CB7"/>
    <w:rsid w:val="00FE4E8D"/>
    <w:rsid w:val="00FF6F38"/>
    <w:rsid w:val="028C0EF0"/>
    <w:rsid w:val="082425D6"/>
    <w:rsid w:val="09482C17"/>
    <w:rsid w:val="0B1306DF"/>
    <w:rsid w:val="0D9553DC"/>
    <w:rsid w:val="101414CD"/>
    <w:rsid w:val="1258382F"/>
    <w:rsid w:val="14096B23"/>
    <w:rsid w:val="149F641F"/>
    <w:rsid w:val="16B014D8"/>
    <w:rsid w:val="19C71E8C"/>
    <w:rsid w:val="1B03607B"/>
    <w:rsid w:val="1B0B0B07"/>
    <w:rsid w:val="1B237248"/>
    <w:rsid w:val="1C1D57E8"/>
    <w:rsid w:val="1D6848BB"/>
    <w:rsid w:val="1E0860BF"/>
    <w:rsid w:val="1EFA59E6"/>
    <w:rsid w:val="1F4C7DAF"/>
    <w:rsid w:val="20A54D38"/>
    <w:rsid w:val="21DE15EF"/>
    <w:rsid w:val="292C2C40"/>
    <w:rsid w:val="2B7408CF"/>
    <w:rsid w:val="2C9E37E8"/>
    <w:rsid w:val="30450A8C"/>
    <w:rsid w:val="30D81F98"/>
    <w:rsid w:val="32695335"/>
    <w:rsid w:val="33B62EDA"/>
    <w:rsid w:val="3C7B1674"/>
    <w:rsid w:val="3D303357"/>
    <w:rsid w:val="3E4F2B8B"/>
    <w:rsid w:val="3F731171"/>
    <w:rsid w:val="405A5E8D"/>
    <w:rsid w:val="42B42320"/>
    <w:rsid w:val="43E22080"/>
    <w:rsid w:val="4665733A"/>
    <w:rsid w:val="46CC73B9"/>
    <w:rsid w:val="478B1022"/>
    <w:rsid w:val="47AB5471"/>
    <w:rsid w:val="482101E1"/>
    <w:rsid w:val="4832149E"/>
    <w:rsid w:val="48391CEA"/>
    <w:rsid w:val="49813EF8"/>
    <w:rsid w:val="4B1D4687"/>
    <w:rsid w:val="4BFB6776"/>
    <w:rsid w:val="4C1559E9"/>
    <w:rsid w:val="4F7B197C"/>
    <w:rsid w:val="4FAC7D88"/>
    <w:rsid w:val="514D335F"/>
    <w:rsid w:val="52BB71A0"/>
    <w:rsid w:val="5765363E"/>
    <w:rsid w:val="582F759C"/>
    <w:rsid w:val="593E4146"/>
    <w:rsid w:val="5BDF2600"/>
    <w:rsid w:val="607F638F"/>
    <w:rsid w:val="61A15939"/>
    <w:rsid w:val="62DE4DC9"/>
    <w:rsid w:val="673D3C8F"/>
    <w:rsid w:val="6C124589"/>
    <w:rsid w:val="6E035A95"/>
    <w:rsid w:val="6E445903"/>
    <w:rsid w:val="6EFF5656"/>
    <w:rsid w:val="70FE417A"/>
    <w:rsid w:val="71900B65"/>
    <w:rsid w:val="71C229C7"/>
    <w:rsid w:val="725733E1"/>
    <w:rsid w:val="74087CB5"/>
    <w:rsid w:val="74CD1394"/>
    <w:rsid w:val="75351F96"/>
    <w:rsid w:val="754E350B"/>
    <w:rsid w:val="76852B04"/>
    <w:rsid w:val="775546DD"/>
    <w:rsid w:val="77B73EEB"/>
    <w:rsid w:val="7AEA338E"/>
    <w:rsid w:val="7DCB6D3F"/>
    <w:rsid w:val="7E1C5F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locked/>
    <w:uiPriority w:val="1"/>
    <w:pPr>
      <w:spacing w:before="106"/>
      <w:ind w:left="226" w:right="601"/>
      <w:jc w:val="center"/>
      <w:outlineLvl w:val="0"/>
    </w:pPr>
    <w:rPr>
      <w:rFonts w:ascii="宋体" w:hAnsi="宋体" w:cs="宋体"/>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cs="宋体"/>
      <w:sz w:val="32"/>
      <w:szCs w:val="32"/>
    </w:rPr>
  </w:style>
  <w:style w:type="paragraph" w:styleId="4">
    <w:name w:val="Date"/>
    <w:basedOn w:val="1"/>
    <w:next w:val="1"/>
    <w:link w:val="13"/>
    <w:semiHidden/>
    <w:qFormat/>
    <w:uiPriority w:val="99"/>
    <w:pPr>
      <w:ind w:left="100" w:leftChars="2500"/>
    </w:p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kern w:val="0"/>
      <w:sz w:val="24"/>
    </w:rPr>
  </w:style>
  <w:style w:type="character" w:styleId="10">
    <w:name w:val="page number"/>
    <w:qFormat/>
    <w:uiPriority w:val="99"/>
    <w:rPr>
      <w:rFonts w:cs="Times New Roman"/>
    </w:rPr>
  </w:style>
  <w:style w:type="character" w:customStyle="1" w:styleId="11">
    <w:name w:val="页脚 字符"/>
    <w:link w:val="5"/>
    <w:qFormat/>
    <w:locked/>
    <w:uiPriority w:val="99"/>
    <w:rPr>
      <w:rFonts w:ascii="Times New Roman" w:hAnsi="Times New Roman" w:eastAsia="宋体" w:cs="Times New Roman"/>
      <w:sz w:val="20"/>
      <w:szCs w:val="20"/>
    </w:rPr>
  </w:style>
  <w:style w:type="character" w:customStyle="1" w:styleId="12">
    <w:name w:val="页眉 字符"/>
    <w:link w:val="6"/>
    <w:semiHidden/>
    <w:qFormat/>
    <w:locked/>
    <w:uiPriority w:val="99"/>
    <w:rPr>
      <w:rFonts w:ascii="Times New Roman" w:hAnsi="Times New Roman" w:eastAsia="宋体" w:cs="Times New Roman"/>
      <w:sz w:val="18"/>
      <w:szCs w:val="18"/>
    </w:rPr>
  </w:style>
  <w:style w:type="character" w:customStyle="1" w:styleId="13">
    <w:name w:val="日期 字符"/>
    <w:link w:val="4"/>
    <w:semiHidden/>
    <w:qFormat/>
    <w:locked/>
    <w:uiPriority w:val="99"/>
    <w:rPr>
      <w:rFonts w:ascii="Times New Roman" w:hAnsi="Times New Roman" w:cs="Times New Roman"/>
      <w:kern w:val="2"/>
      <w:sz w:val="21"/>
    </w:rPr>
  </w:style>
  <w:style w:type="paragraph" w:customStyle="1" w:styleId="14">
    <w:name w:val="Table Paragraph"/>
    <w:basedOn w:val="1"/>
    <w:qFormat/>
    <w:uiPriority w:val="1"/>
    <w:rPr>
      <w:rFonts w:ascii="宋体" w:hAnsi="宋体" w:cs="宋体"/>
    </w:rPr>
  </w:style>
  <w:style w:type="paragraph" w:styleId="15">
    <w:name w:val="List Paragraph"/>
    <w:basedOn w:val="1"/>
    <w:qFormat/>
    <w:uiPriority w:val="1"/>
    <w:pPr>
      <w:spacing w:before="178"/>
      <w:ind w:left="171" w:firstLine="640"/>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Info spid="_x0000_s4098" textRotate="1"/>
    <customShpInfo spid="_x0000_s4099"/>
    <customShpInfo spid="_x0000_s4100" textRotate="1"/>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3117</Words>
  <Characters>3318</Characters>
  <Lines>30</Lines>
  <Paragraphs>8</Paragraphs>
  <TotalTime>5</TotalTime>
  <ScaleCrop>false</ScaleCrop>
  <LinksUpToDate>false</LinksUpToDate>
  <CharactersWithSpaces>3713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2018-03-12T06:58:00Z</dcterms:created>
  <dc:creator>admin</dc:creator>
  <cp:lastModifiedBy>金山会员欢迎您</cp:lastModifiedBy>
  <cp:lastPrinted>2017-02-27T02:57:00Z</cp:lastPrinted>
  <dcterms:modified xsi:type="dcterms:W3CDTF">2022-04-20T09:10:13Z</dcterms:modified>
  <dc:title>开封市教育局</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eyJoZGlkIjoiZDAyZWYxOTI4YTQ0OTM2ZWQxNGE3NTg0YjI5ZTRkY2YifQ==</vt:lpwstr>
  </property>
  <property fmtid="{D5CDD505-2E9C-101B-9397-08002B2CF9AE}" pid="3" name="KSOProductBuildVer">
    <vt:lpwstr>2052-11.1.0.11636</vt:lpwstr>
  </property>
  <property fmtid="{D5CDD505-2E9C-101B-9397-08002B2CF9AE}" pid="4" name="ICV">
    <vt:lpwstr>50D7B2114D2C4DBAAB02D1CE6771E039</vt:lpwstr>
  </property>
</Properties>
</file>