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5F" w:rsidRDefault="0038180A">
      <w:pPr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</w:rPr>
        <w:br w:type="page"/>
      </w: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8E155F" w:rsidRDefault="008E155F">
      <w:pPr>
        <w:rPr>
          <w:rFonts w:ascii="黑体" w:eastAsia="黑体" w:cs="Times New Roman"/>
          <w:kern w:val="0"/>
        </w:rPr>
      </w:pPr>
    </w:p>
    <w:p w:rsidR="008E155F" w:rsidRDefault="0038180A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-8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8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color w:val="000000"/>
          <w:spacing w:val="-8"/>
          <w:kern w:val="0"/>
          <w:sz w:val="44"/>
          <w:szCs w:val="44"/>
        </w:rPr>
        <w:t>22</w:t>
      </w:r>
      <w:r>
        <w:rPr>
          <w:rFonts w:ascii="方正小标宋_GBK" w:eastAsia="方正小标宋_GBK" w:hAnsi="方正小标宋_GBK" w:cs="方正小标宋_GBK" w:hint="eastAsia"/>
          <w:color w:val="000000"/>
          <w:spacing w:val="-8"/>
          <w:kern w:val="0"/>
          <w:sz w:val="44"/>
          <w:szCs w:val="44"/>
        </w:rPr>
        <w:t>年平顶山市中等职业教育技能大赛</w:t>
      </w:r>
    </w:p>
    <w:p w:rsidR="008E155F" w:rsidRDefault="0038180A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-8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8"/>
          <w:kern w:val="0"/>
          <w:sz w:val="44"/>
          <w:szCs w:val="44"/>
        </w:rPr>
        <w:t>组织委员会成员名单</w:t>
      </w:r>
    </w:p>
    <w:p w:rsidR="008E155F" w:rsidRDefault="008E155F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-8"/>
          <w:kern w:val="0"/>
          <w:sz w:val="44"/>
          <w:szCs w:val="44"/>
        </w:rPr>
      </w:pPr>
    </w:p>
    <w:p w:rsidR="008E155F" w:rsidRDefault="0038180A">
      <w:pPr>
        <w:widowControl/>
        <w:adjustRightInd w:val="0"/>
        <w:snapToGrid w:val="0"/>
        <w:spacing w:line="560" w:lineRule="exact"/>
        <w:ind w:firstLineChars="150" w:firstLine="456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pacing w:val="-8"/>
          <w:kern w:val="0"/>
          <w:sz w:val="32"/>
          <w:szCs w:val="32"/>
        </w:rPr>
        <w:t>组委会</w:t>
      </w:r>
      <w:r>
        <w:rPr>
          <w:rFonts w:ascii="仿宋_GB2312" w:hAnsi="仿宋_GB2312" w:cs="仿宋_GB2312"/>
          <w:color w:val="000000"/>
          <w:spacing w:val="-8"/>
          <w:kern w:val="0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主</w:t>
      </w:r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任：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郭志勇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　市教育体育局副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局长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150" w:firstLine="456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pacing w:val="-8"/>
          <w:kern w:val="0"/>
          <w:sz w:val="32"/>
          <w:szCs w:val="32"/>
        </w:rPr>
        <w:t>组委会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副主任：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王艳玲</w:t>
      </w:r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市教育体育局职成教科科长</w:t>
      </w:r>
    </w:p>
    <w:p w:rsidR="008E155F" w:rsidRDefault="0038180A">
      <w:pPr>
        <w:widowControl/>
        <w:tabs>
          <w:tab w:val="left" w:pos="2340"/>
          <w:tab w:val="left" w:pos="2700"/>
        </w:tabs>
        <w:adjustRightInd w:val="0"/>
        <w:snapToGrid w:val="0"/>
        <w:spacing w:line="560" w:lineRule="exact"/>
        <w:ind w:firstLineChars="168" w:firstLine="538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　　　　</w:t>
      </w:r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高海全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　市教育体育局职成教研室主任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委</w:t>
      </w:r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　员：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张遂民</w:t>
      </w:r>
      <w:proofErr w:type="gramEnd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 xml:space="preserve">　市教育体育局职成教科副主任科员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孙蓓蓓</w:t>
      </w:r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市教育体育局职成教研室主任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助理</w:t>
      </w:r>
    </w:p>
    <w:p w:rsidR="008E155F" w:rsidRDefault="0038180A">
      <w:pPr>
        <w:widowControl/>
        <w:adjustRightInd w:val="0"/>
        <w:snapToGrid w:val="0"/>
        <w:spacing w:line="560" w:lineRule="exact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郑海洋　市教育体育局职成教研室教研员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苑启凡</w:t>
      </w:r>
      <w:proofErr w:type="gramEnd"/>
      <w:r>
        <w:rPr>
          <w:rFonts w:ascii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市教育体育局职成教研室教研员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市技能大赛各协办职业学校负责人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各县（市）</w:t>
      </w:r>
      <w:proofErr w:type="gramStart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教体局职</w:t>
      </w:r>
      <w:proofErr w:type="gramEnd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成</w:t>
      </w:r>
      <w:proofErr w:type="gramStart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教育股</w:t>
      </w:r>
      <w:proofErr w:type="gramEnd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股长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各县（市）</w:t>
      </w:r>
      <w:proofErr w:type="gramStart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教体局职</w:t>
      </w:r>
      <w:proofErr w:type="gramEnd"/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成教研室主任</w:t>
      </w:r>
    </w:p>
    <w:p w:rsidR="008E155F" w:rsidRDefault="003818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组委会下设办公室，办公室设在市教育</w:t>
      </w:r>
      <w:r>
        <w:rPr>
          <w:rFonts w:ascii="仿宋_GB2312" w:hAnsi="仿宋_GB2312" w:cs="仿宋_GB2312" w:hint="eastAsia"/>
          <w:color w:val="000000"/>
          <w:kern w:val="0"/>
          <w:sz w:val="32"/>
          <w:szCs w:val="32"/>
        </w:rPr>
        <w:t>体育</w:t>
      </w: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局职成教研室，</w:t>
      </w: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高海全</w:t>
      </w: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兼任办公室主任。</w:t>
      </w:r>
    </w:p>
    <w:p w:rsidR="008E155F" w:rsidRDefault="008E155F">
      <w:pPr>
        <w:jc w:val="left"/>
        <w:rPr>
          <w:rFonts w:ascii="黑体" w:eastAsia="黑体" w:hAnsi="宋体" w:cs="Times New Roman"/>
          <w:kern w:val="0"/>
        </w:rPr>
      </w:pPr>
    </w:p>
    <w:p w:rsidR="008E155F" w:rsidRDefault="008E155F">
      <w:pPr>
        <w:jc w:val="left"/>
        <w:rPr>
          <w:rFonts w:ascii="黑体" w:eastAsia="黑体" w:hAnsi="宋体" w:cs="Times New Roman"/>
          <w:kern w:val="0"/>
        </w:rPr>
      </w:pPr>
    </w:p>
    <w:p w:rsidR="008E155F" w:rsidRDefault="008E155F">
      <w:pPr>
        <w:jc w:val="left"/>
        <w:rPr>
          <w:rFonts w:ascii="黑体" w:eastAsia="黑体" w:hAnsi="宋体" w:cs="Times New Roman"/>
          <w:kern w:val="0"/>
        </w:rPr>
      </w:pPr>
    </w:p>
    <w:p w:rsidR="008E155F" w:rsidRDefault="008E155F">
      <w:pPr>
        <w:tabs>
          <w:tab w:val="left" w:pos="1995"/>
        </w:tabs>
        <w:spacing w:line="280" w:lineRule="exact"/>
        <w:jc w:val="left"/>
        <w:rPr>
          <w:rFonts w:ascii="黑体" w:eastAsia="黑体" w:hAnsi="黑体" w:cs="Times New Roman"/>
          <w:kern w:val="0"/>
          <w:sz w:val="24"/>
          <w:szCs w:val="24"/>
        </w:rPr>
      </w:pPr>
    </w:p>
    <w:p w:rsidR="008E155F" w:rsidRDefault="008E155F">
      <w:pPr>
        <w:jc w:val="left"/>
        <w:rPr>
          <w:rFonts w:ascii="黑体" w:eastAsia="黑体" w:hAnsi="宋体" w:cs="Times New Roman"/>
          <w:kern w:val="0"/>
        </w:rPr>
        <w:sectPr w:rsidR="008E155F">
          <w:footerReference w:type="default" r:id="rId7"/>
          <w:pgSz w:w="11906" w:h="16838"/>
          <w:pgMar w:top="2098" w:right="1474" w:bottom="1984" w:left="1588" w:header="0" w:footer="1588" w:gutter="0"/>
          <w:pgNumType w:fmt="numberInDash"/>
          <w:cols w:space="720"/>
          <w:docGrid w:type="lines" w:linePitch="587" w:charSpace="2004"/>
        </w:sectPr>
      </w:pPr>
    </w:p>
    <w:p w:rsidR="008E155F" w:rsidRDefault="0038180A">
      <w:pPr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</w:t>
      </w:r>
      <w:r>
        <w:rPr>
          <w:rFonts w:ascii="黑体" w:eastAsia="黑体" w:hAnsi="宋体" w:cs="黑体"/>
          <w:kern w:val="0"/>
          <w:sz w:val="32"/>
          <w:szCs w:val="32"/>
        </w:rPr>
        <w:t>2</w:t>
      </w:r>
    </w:p>
    <w:p w:rsidR="008E155F" w:rsidRDefault="008E155F">
      <w:pPr>
        <w:jc w:val="left"/>
        <w:rPr>
          <w:rFonts w:ascii="黑体" w:eastAsia="黑体" w:hAnsi="宋体" w:cs="黑体"/>
          <w:kern w:val="0"/>
        </w:rPr>
      </w:pPr>
    </w:p>
    <w:p w:rsidR="008E155F" w:rsidRDefault="0038180A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第十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六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届平顶山市中等职业学校“文明风采”</w:t>
      </w:r>
    </w:p>
    <w:p w:rsidR="008E155F" w:rsidRDefault="0038180A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竞赛项目</w:t>
      </w:r>
    </w:p>
    <w:p w:rsidR="008E155F" w:rsidRDefault="008E155F">
      <w:pPr>
        <w:tabs>
          <w:tab w:val="left" w:pos="1995"/>
        </w:tabs>
        <w:spacing w:line="280" w:lineRule="exact"/>
        <w:jc w:val="left"/>
        <w:rPr>
          <w:rFonts w:ascii="黑体" w:eastAsia="黑体" w:hAnsi="黑体" w:cs="Times New Roman"/>
          <w:kern w:val="0"/>
          <w:sz w:val="24"/>
          <w:szCs w:val="24"/>
        </w:rPr>
      </w:pPr>
    </w:p>
    <w:tbl>
      <w:tblPr>
        <w:tblW w:w="131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369"/>
        <w:gridCol w:w="3405"/>
        <w:gridCol w:w="1845"/>
        <w:gridCol w:w="3081"/>
        <w:gridCol w:w="1815"/>
      </w:tblGrid>
      <w:tr w:rsidR="008E155F">
        <w:trPr>
          <w:trHeight w:val="42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赛项名称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比赛形式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组队要求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备注</w:t>
            </w: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喜迎二十大，颂歌献给党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spacing w:val="-4"/>
                <w:kern w:val="0"/>
                <w:sz w:val="21"/>
                <w:szCs w:val="21"/>
              </w:rPr>
              <w:t>限报</w:t>
            </w:r>
            <w:r>
              <w:rPr>
                <w:rFonts w:ascii="仿宋_GB2312" w:hAnsi="宋体" w:cs="仿宋_GB2312" w:hint="eastAsia"/>
                <w:spacing w:val="-4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spacing w:val="-4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hAnsi="宋体" w:cs="仿宋_GB2312"/>
                <w:spacing w:val="-4"/>
                <w:kern w:val="0"/>
                <w:sz w:val="21"/>
                <w:szCs w:val="21"/>
              </w:rPr>
              <w:t>2-6</w:t>
            </w:r>
            <w:r>
              <w:rPr>
                <w:rFonts w:ascii="仿宋_GB2312" w:hAnsi="宋体" w:cs="仿宋_GB2312" w:hint="eastAsia"/>
                <w:spacing w:val="-4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63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百年党史经典诵读（毛泽东诗词）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“技能成才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强国有我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”（“未来工匠说”主题演讲）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“技能成才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强国有我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”（“榜样故事我来说”主题演讲）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手工劳动制作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国学经典诵读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spacing w:val="-4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58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中华优秀传统文化故事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63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唐宋诗词飞花令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 w:themeColor="text1"/>
                <w:kern w:val="0"/>
                <w:sz w:val="21"/>
                <w:szCs w:val="21"/>
              </w:rPr>
              <w:t>茶艺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限报两组，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2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汉字听写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2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硬笔书法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数学基础素养与应用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2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英语演讲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Word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应用文写作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2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Excel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数据处理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2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Powerpoint</w:t>
            </w:r>
            <w:proofErr w:type="spellEnd"/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设计制作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27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校园创编舞（健美操）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4-6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63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职业生涯规划</w:t>
            </w:r>
            <w:r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--</w:t>
            </w:r>
            <w:r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写给</w:t>
            </w:r>
            <w:r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2035</w:t>
            </w:r>
            <w:r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年的我（寄语）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限报一组，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职业礼仪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2-4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</w:tbl>
    <w:p w:rsidR="008E155F" w:rsidRDefault="008E155F">
      <w:pPr>
        <w:rPr>
          <w:rFonts w:ascii="黑体" w:eastAsia="黑体" w:cs="Times New Roman"/>
        </w:rPr>
      </w:pPr>
    </w:p>
    <w:p w:rsidR="008E155F" w:rsidRDefault="008E155F">
      <w:pPr>
        <w:rPr>
          <w:rFonts w:ascii="黑体" w:eastAsia="黑体" w:cs="Times New Roman"/>
        </w:rPr>
      </w:pPr>
    </w:p>
    <w:p w:rsidR="008E155F" w:rsidRDefault="008E155F">
      <w:pPr>
        <w:widowControl/>
        <w:spacing w:line="280" w:lineRule="exact"/>
        <w:jc w:val="left"/>
        <w:textAlignment w:val="center"/>
        <w:rPr>
          <w:rFonts w:ascii="黑体" w:eastAsia="黑体" w:cs="Times New Roman"/>
        </w:rPr>
        <w:sectPr w:rsidR="008E155F">
          <w:pgSz w:w="16838" w:h="11906" w:orient="landscape"/>
          <w:pgMar w:top="1588" w:right="1985" w:bottom="1644" w:left="1928" w:header="0" w:footer="1588" w:gutter="0"/>
          <w:pgNumType w:fmt="numberInDash"/>
          <w:cols w:space="720"/>
          <w:docGrid w:type="linesAndChars" w:linePitch="587" w:charSpace="2004"/>
        </w:sectPr>
      </w:pPr>
    </w:p>
    <w:p w:rsidR="008E155F" w:rsidRDefault="0038180A">
      <w:pPr>
        <w:widowControl/>
        <w:jc w:val="left"/>
        <w:textAlignment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8E155F" w:rsidRDefault="008E155F">
      <w:pPr>
        <w:rPr>
          <w:rFonts w:ascii="黑体" w:eastAsia="黑体" w:cs="Times New Roman"/>
        </w:rPr>
      </w:pPr>
    </w:p>
    <w:p w:rsidR="008E155F" w:rsidRDefault="0038180A">
      <w:pPr>
        <w:widowControl/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年平顶山市中等职业教育技能大赛</w:t>
      </w:r>
    </w:p>
    <w:p w:rsidR="008E155F" w:rsidRDefault="0038180A">
      <w:pPr>
        <w:widowControl/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竞赛项目</w:t>
      </w:r>
    </w:p>
    <w:p w:rsidR="008E155F" w:rsidRDefault="008E155F">
      <w:pPr>
        <w:widowControl/>
        <w:snapToGrid w:val="0"/>
        <w:spacing w:line="28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</w:p>
    <w:tbl>
      <w:tblPr>
        <w:tblW w:w="131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743"/>
        <w:gridCol w:w="3917"/>
        <w:gridCol w:w="2270"/>
        <w:gridCol w:w="3122"/>
        <w:gridCol w:w="1287"/>
      </w:tblGrid>
      <w:tr w:rsidR="008E155F">
        <w:trPr>
          <w:trHeight w:val="32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专业大类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赛项名称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比赛形式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Times New Roman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组队要求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备注</w:t>
            </w:r>
          </w:p>
        </w:tc>
      </w:tr>
      <w:tr w:rsidR="008E155F">
        <w:trPr>
          <w:trHeight w:val="154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农林牧副渔类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艺术插花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零部件测绘与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CAD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成图技术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机电一体化设备组装与调试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小组赛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小组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赛每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机械产品检测与质量控制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9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维修电工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3-4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车身修理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4-5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汽车维修养护基本检测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4-5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电子技术类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电子电路装调与应用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4-5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电子技术类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单片机控制装置安装与调试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4-5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动画片制作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数字影音后期制作技术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广告平面设计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电子商务运营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会计电算化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会计手工账务处理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会计手工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小组赛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小组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赛每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校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  <w:tr w:rsidR="008E155F">
        <w:trPr>
          <w:trHeight w:val="4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学前教育类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弹唱</w:t>
            </w:r>
            <w:proofErr w:type="gramStart"/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说跳画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项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基本功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38180A">
            <w:pPr>
              <w:widowControl/>
              <w:spacing w:line="280" w:lineRule="exact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人。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E155F" w:rsidRDefault="008E1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</w:p>
        </w:tc>
      </w:tr>
    </w:tbl>
    <w:p w:rsidR="008E155F" w:rsidRDefault="008E155F">
      <w:pPr>
        <w:widowControl/>
        <w:snapToGrid w:val="0"/>
        <w:spacing w:line="280" w:lineRule="exact"/>
        <w:jc w:val="center"/>
        <w:rPr>
          <w:rFonts w:ascii="宋体" w:eastAsia="宋体" w:hAnsi="宋体" w:cs="Times New Roman"/>
          <w:kern w:val="0"/>
          <w:sz w:val="21"/>
          <w:szCs w:val="21"/>
        </w:rPr>
      </w:pPr>
    </w:p>
    <w:p w:rsidR="008E155F" w:rsidRDefault="008E155F">
      <w:pPr>
        <w:rPr>
          <w:rFonts w:cs="Times New Roman"/>
        </w:rPr>
        <w:sectPr w:rsidR="008E155F">
          <w:pgSz w:w="16838" w:h="11906" w:orient="landscape"/>
          <w:pgMar w:top="1588" w:right="1985" w:bottom="1644" w:left="1928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vertAnchor="text" w:horzAnchor="page" w:tblpX="1630" w:tblpY="12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8E155F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8E155F" w:rsidRDefault="0038180A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hint="eastAsia"/>
                <w:sz w:val="28"/>
                <w:szCs w:val="28"/>
              </w:rPr>
              <w:t>体育</w:t>
            </w:r>
            <w:r>
              <w:rPr>
                <w:rFonts w:ascii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hint="eastAsia"/>
                <w:sz w:val="28"/>
                <w:szCs w:val="28"/>
              </w:rPr>
              <w:t>22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>5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>25</w:t>
            </w:r>
            <w:r>
              <w:rPr>
                <w:rFonts w:ascii="仿宋_GB2312" w:hint="eastAsia"/>
                <w:sz w:val="28"/>
                <w:szCs w:val="28"/>
              </w:rPr>
              <w:t>日印发</w:t>
            </w:r>
          </w:p>
        </w:tc>
      </w:tr>
    </w:tbl>
    <w:p w:rsidR="008E155F" w:rsidRDefault="008E155F">
      <w:pPr>
        <w:rPr>
          <w:rFonts w:cs="Times New Roman"/>
        </w:rPr>
      </w:pPr>
    </w:p>
    <w:sectPr w:rsidR="008E155F">
      <w:footerReference w:type="default" r:id="rId8"/>
      <w:pgSz w:w="11906" w:h="16838"/>
      <w:pgMar w:top="1985" w:right="1644" w:bottom="192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0A" w:rsidRDefault="0038180A">
      <w:r>
        <w:separator/>
      </w:r>
    </w:p>
  </w:endnote>
  <w:endnote w:type="continuationSeparator" w:id="0">
    <w:p w:rsidR="0038180A" w:rsidRDefault="0038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5F" w:rsidRDefault="0038180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E155F" w:rsidRDefault="0038180A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GuWFBnMAQAAbQ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8E155F" w:rsidRDefault="0038180A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5F" w:rsidRDefault="008E155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0A" w:rsidRDefault="0038180A">
      <w:r>
        <w:separator/>
      </w:r>
    </w:p>
  </w:footnote>
  <w:footnote w:type="continuationSeparator" w:id="0">
    <w:p w:rsidR="0038180A" w:rsidRDefault="0038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U0YzUxZmYzNTEzYzZhZDVlMzVjZTVkMDgxNGVkMWIifQ=="/>
  </w:docVars>
  <w:rsids>
    <w:rsidRoot w:val="00724544"/>
    <w:rsid w:val="EBFF68F2"/>
    <w:rsid w:val="FA261EBF"/>
    <w:rsid w:val="000244D3"/>
    <w:rsid w:val="0038180A"/>
    <w:rsid w:val="006431DD"/>
    <w:rsid w:val="00695FAE"/>
    <w:rsid w:val="00724544"/>
    <w:rsid w:val="008E155F"/>
    <w:rsid w:val="00A46D20"/>
    <w:rsid w:val="00C5563D"/>
    <w:rsid w:val="11D459E8"/>
    <w:rsid w:val="1ACC0D34"/>
    <w:rsid w:val="26BB4575"/>
    <w:rsid w:val="2C147B61"/>
    <w:rsid w:val="36D169ED"/>
    <w:rsid w:val="3AC00D6E"/>
    <w:rsid w:val="3FF576DA"/>
    <w:rsid w:val="4D35317D"/>
    <w:rsid w:val="548C022C"/>
    <w:rsid w:val="55262235"/>
    <w:rsid w:val="58668CC3"/>
    <w:rsid w:val="62122D0F"/>
    <w:rsid w:val="66F99E09"/>
    <w:rsid w:val="6CD46970"/>
    <w:rsid w:val="6F5F53F8"/>
    <w:rsid w:val="6FDB44A4"/>
    <w:rsid w:val="76DF0840"/>
    <w:rsid w:val="79837F64"/>
    <w:rsid w:val="7D4B6D38"/>
    <w:rsid w:val="7D5F4048"/>
    <w:rsid w:val="B74F9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835ACC-E8D3-41B2-9E9B-1FC75AB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uiPriority w:val="99"/>
    <w:qFormat/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MC SYSTEM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2022-05-30T03:12:00Z</dcterms:created>
  <dcterms:modified xsi:type="dcterms:W3CDTF">2022-05-30T03:12:00Z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55983D712CA7440B8CE718C2D86D844A</vt:lpwstr>
  </property>
</Properties>
</file>