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批骨干教师培养对象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名额分配表</w:t>
      </w:r>
    </w:p>
    <w:tbl>
      <w:tblPr>
        <w:tblStyle w:val="2"/>
        <w:tblW w:w="8200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840"/>
        <w:gridCol w:w="392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3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市级骨干教师培育对象（人）</w:t>
            </w: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备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汝州市</w:t>
            </w:r>
          </w:p>
        </w:tc>
        <w:tc>
          <w:tcPr>
            <w:tcW w:w="3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鲁山县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叶县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舞钢市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郏县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新华区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卫东区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湛河区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石龙区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局属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编制120人以下可推荐6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编制120人及以上可推荐8人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。</w:t>
            </w:r>
          </w:p>
        </w:tc>
      </w:tr>
    </w:tbl>
    <w:tbl>
      <w:tblPr>
        <w:tblStyle w:val="2"/>
        <w:tblpPr w:leftFromText="180" w:rightFromText="180" w:vertAnchor="text" w:horzAnchor="page" w:tblpX="1878" w:tblpY="71"/>
        <w:tblOverlap w:val="never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660"/>
        <w:gridCol w:w="255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W w:w="85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910"/>
        <w:gridCol w:w="1168"/>
        <w:gridCol w:w="3300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0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平顶山市（1-7批）市级名师工作室统计表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刘向军名师工作室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叶县教体局（幼儿园）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13603759681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王莹娟名师工作室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15738999007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孙喜敏名师工作室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（湛河区）开源路幼儿园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13837555259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齐凯名师工作室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15937529096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陈淑芬名师工作室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13639809004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高沛沛名师工作室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13183355672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张民英名师工作室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15937505519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宋东魁名师工作室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13087051377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李艳霞名师工作室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18738901778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15137526165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杨世利名师工作室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15003756600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聂慧娟名师工作室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新华区中心路教育集团新庄校区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13525367000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韦继华名师工作室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15639955866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贺光辉名师工作室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新华区团结路小学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13303907336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程兰超名师工作室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胜利街小学教育集团总校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15837559836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牛玉辉名师工作室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卫东区明珠世纪城小学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13607627698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李慧转名师工作室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13783235599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艾彥丽名师工作室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15937557887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杨耀芝名师工作室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13503753917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刘晓惠名师工作室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新华区中心路小学教育集团总校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13783753369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牛伟红名师工作室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卫东区行知小学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13937524857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崔建凯名师工作室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新城区梅园路小学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13937598733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苏豪珍名师工作室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李艳语名师工作室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13783297366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15836957251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赵春丽名师工作室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13781826936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郭玉龙名师工作室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15937531751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13569574080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贺丰光名师工作室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15638653865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刘富忠名师工作室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13938677681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  闯名师工作室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18737587898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钱三强名师工作室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13903752046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王照阳名师工作室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13938660798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胡海洋名师工作室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13782465670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张淑敏语文工作室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13938663070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张帅锋名师工作室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郏县新城中学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13503750795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李兵名师工作室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13849568489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湛河区第二十六中学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13071798530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刘燕慧名师工作室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13781877362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毛相超名师工作室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平顶山市第四十六中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15137563866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张亚芳名师工作室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平顶山市第一高级中学初中部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15836915877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席明焕名师工作室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平顶山市第一高级中学初中部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13837567365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13903901559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高亚丽名师工作室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13781070667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孔海洋名师工作室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鲁山县第四初级中学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13233735238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谢丽萍名师工作室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15803906926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郭永变名师工作室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18737530898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侯宏业名师工作室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13653759979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李雪梅名师工作室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舞钢市第一幼儿园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15836908879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刘章云名师工作室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13569596860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范俊娟名师工作室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舞钢市新时代国际学校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13781817158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张军锋名师工作室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鲁山县第二初级中学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13569550384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张妮妮名师工作室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13409477541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潘康枝名师工作室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15203753622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李少华名师工作室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13849589877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鲁山县实验中学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13781812782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朱裕秋名师工作室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叶县保安镇中心小学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15093892831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刘跃彩名师工作室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13837506069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王秀红名师工作室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13592161751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魏巧灵名师工作室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15836957800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程晓琳名师工作室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13592156623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张彩丽名师工作室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15290789093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张冬霞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叶县叶公中学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15836935356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范从名师工作室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宝丰第二初级中学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15738168802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李利平名师工作室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13461205201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王彩芳名师工作室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13937561079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牛凯辉名师工作室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13937506829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魏延争名师工作室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15837588039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郭新娜名师工作室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宝丰县杨庄镇杨庄小学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13683751841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马利滑名师工作室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15038839391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康予萍名师工作室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新华区春晖路小学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15103751111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范东东名师工作室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新华区凌云小学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13409331123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张莲名师工作室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13071785369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樊平丽名师工作室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新华胜利街小学教育集团总校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13569595503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王红娟名师工作室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新华区实验幼儿园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13733910005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魏春果名师工作室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18603901167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毛素显名师工作室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15937585885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郑燕燕名师工作室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18737577199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张媛媛名师工作室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17737558337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董艳艳名师工作室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15136963091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韩晓娜名师工作室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13782403999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赵斌斌名师工作室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13623755865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范文娟名师工作室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13937588508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潘亚红名师工作室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15836991392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吴艳松名师工作室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卫东区上徐小学附属幼儿园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15537538666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杨晓梅名师工作室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13939968305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熊彩利名师工作室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13837525483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段向君名师工作室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卫东区建东小学教育集团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18603905056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宁艳彩名师工作室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湛河区高阳路小学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13343997833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徐文秀名师工作室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18237577156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张小红名师工作室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湛河区万和小学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13783246580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卫素丹名师工作室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湛河区第二十七中学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13353751626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新城区师训中心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13513754401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王雷名师工作室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13903908696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郑婉名师工作室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新城区蓝湾小学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13781073128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彭娅歌名师工作室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新城区翠林蓝湾小学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15837596245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徐启静名师工作室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13837534086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刘力畅名师工作室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15038802221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张向阳名师工作室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新城区梅园路小学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15738199919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高淑艳名师工作室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13837576940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刘红宾名师工作室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平顶山市教体局教研室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13849570906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张磊名师工作室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平顶山市教科所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13837502129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董朝霞名师工作室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15937503638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白晓伟名师工作室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13783758855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张春阳名师工作室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13937576272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刘巧娜名师工作室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郑向丽名师工作室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13569593590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明名师工作室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15837515236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王亚鸽名师工作室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18239717396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朱继锋名师工作室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13783259781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  蕊名师工作室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13783266665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鲁秋鸽名师工作室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15137594888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王宇蒙名师工作室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15903759774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史越亚名师工作室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13733756068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张永峰名师工作室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13733761307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程润霞名师工作室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13703757296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苏水彩名师工作室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15938980919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杨新娜名师工作室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13523270566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肖蜜霞名师工作室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13781080313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吴爱红名师工作室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18103901288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18837502731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田俊跃名师工作室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15937517597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岳凯名师工作室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15937576692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王新珠名师工作室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15038805597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张芳名师工作室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13783221358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张一名师工作室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17335239363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李国权名师工作室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13733946602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董建新名师工作室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平顶山市第十六中学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13569576224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卫振国名师工作室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13939967181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肜龙捐名师工作室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15737537518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张延龙名师工作室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13569552108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赵淑娟名师工作室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19836095828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吕锡铭名师工作室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15093880888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翟培名师工作室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13849586461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孙晓琴名师工作室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平顶山市平东幼儿园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15093891081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张迎兵名师工作室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平顶山市湖光幼儿园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13303752569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李果名师工作室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19837506677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范淑凯名师工作室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15937553095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李树霞名师工作室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13409468322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买乐升名师工作室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平顶山第二高级中学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19937597726</w:t>
            </w:r>
          </w:p>
        </w:tc>
      </w:tr>
      <w:bookmarkEnd w:id="0"/>
    </w:tbl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华文楷体" w:hAnsi="华文楷体" w:eastAsia="华文楷体" w:cs="华文楷体"/>
          <w:color w:val="auto"/>
          <w:kern w:val="0"/>
          <w:sz w:val="30"/>
          <w:szCs w:val="30"/>
        </w:rPr>
      </w:pPr>
    </w:p>
    <w:tbl>
      <w:tblPr>
        <w:tblStyle w:val="2"/>
        <w:tblpPr w:leftFromText="180" w:rightFromText="180" w:vertAnchor="text" w:horzAnchor="page" w:tblpX="1390" w:tblpY="-972"/>
        <w:tblOverlap w:val="never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68"/>
        <w:gridCol w:w="120"/>
        <w:gridCol w:w="384"/>
        <w:gridCol w:w="456"/>
        <w:gridCol w:w="384"/>
        <w:gridCol w:w="324"/>
        <w:gridCol w:w="588"/>
        <w:gridCol w:w="168"/>
        <w:gridCol w:w="456"/>
        <w:gridCol w:w="264"/>
        <w:gridCol w:w="276"/>
        <w:gridCol w:w="138"/>
        <w:gridCol w:w="678"/>
        <w:gridCol w:w="582"/>
        <w:gridCol w:w="678"/>
        <w:gridCol w:w="276"/>
        <w:gridCol w:w="720"/>
        <w:gridCol w:w="398"/>
        <w:gridCol w:w="382"/>
        <w:gridCol w:w="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5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平顶山市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</w:rPr>
              <w:t>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骨干教师培养对象申报表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学段学科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任教年限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梯级发展层级</w:t>
            </w:r>
          </w:p>
        </w:tc>
        <w:tc>
          <w:tcPr>
            <w:tcW w:w="57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专业及时间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所在学校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负责人姓名及电话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申报意向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（工作室）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是否同意调配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□是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主要学习与工作经历</w:t>
            </w:r>
          </w:p>
        </w:tc>
        <w:tc>
          <w:tcPr>
            <w:tcW w:w="7368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获奖情况及科研成果</w:t>
            </w:r>
          </w:p>
        </w:tc>
        <w:tc>
          <w:tcPr>
            <w:tcW w:w="7368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所在学校意见</w:t>
            </w:r>
          </w:p>
        </w:tc>
        <w:tc>
          <w:tcPr>
            <w:tcW w:w="4224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县（市、区）教育局意见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     年  月  日（公章）</w:t>
            </w: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年  月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名师工作室及所在学校意见</w:t>
            </w:r>
          </w:p>
        </w:tc>
        <w:tc>
          <w:tcPr>
            <w:tcW w:w="4224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平顶山市教育体育局意见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     年  月  日（公章）</w:t>
            </w: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年  月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83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67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平顶山市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</w:rPr>
              <w:t>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骨干教师培养对象汇总表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46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申报单位：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（盖章）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 xml:space="preserve">                 填表人：                       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77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学段学科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梯级层级</w:t>
            </w: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申报意向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（工作室）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是否同意调配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骨干教师培养对象申报材料清单</w:t>
      </w:r>
    </w:p>
    <w:p>
      <w:pPr>
        <w:autoSpaceDE w:val="0"/>
        <w:spacing w:line="560" w:lineRule="exact"/>
        <w:ind w:firstLine="420"/>
        <w:jc w:val="left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1.平顶山市第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批市级骨干教师培养对象申报表；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2.学历证书、教师资格证书、专业技术人员证书、中小学教师继续教育证书复印件；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2021年以来师德考核表复印件；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县级及其以上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各类获奖及荣誉证书复印件；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各类专著、刊物及论文的封皮目录和内容等有关复印件。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注：以上材料（复印件）均需加盖单位公章。</w:t>
      </w: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default" w:ascii="华文楷体" w:hAnsi="华文楷体" w:eastAsia="宋体" w:cs="华文楷体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2Q2YjU4NmYyOGFiZmEyNzVlZjc5NzU5OGE5Y2IifQ=="/>
  </w:docVars>
  <w:rsids>
    <w:rsidRoot w:val="00000000"/>
    <w:rsid w:val="00565ED5"/>
    <w:rsid w:val="03FF02EE"/>
    <w:rsid w:val="041D02EE"/>
    <w:rsid w:val="0645373B"/>
    <w:rsid w:val="091D6067"/>
    <w:rsid w:val="09332A62"/>
    <w:rsid w:val="0B2C54B7"/>
    <w:rsid w:val="0B4B53CD"/>
    <w:rsid w:val="0BEE78B7"/>
    <w:rsid w:val="11A96EFC"/>
    <w:rsid w:val="143D5072"/>
    <w:rsid w:val="14712F99"/>
    <w:rsid w:val="16313AD1"/>
    <w:rsid w:val="17C92821"/>
    <w:rsid w:val="1FFA03C4"/>
    <w:rsid w:val="206530E6"/>
    <w:rsid w:val="20AC7E9E"/>
    <w:rsid w:val="20C37603"/>
    <w:rsid w:val="23123944"/>
    <w:rsid w:val="25A4365A"/>
    <w:rsid w:val="293D353E"/>
    <w:rsid w:val="2CCF358D"/>
    <w:rsid w:val="2EB32DD2"/>
    <w:rsid w:val="301629F5"/>
    <w:rsid w:val="317F4971"/>
    <w:rsid w:val="31E0646F"/>
    <w:rsid w:val="338446D1"/>
    <w:rsid w:val="33B71E10"/>
    <w:rsid w:val="344A6FB9"/>
    <w:rsid w:val="370D023F"/>
    <w:rsid w:val="38643641"/>
    <w:rsid w:val="394D4137"/>
    <w:rsid w:val="3A10222D"/>
    <w:rsid w:val="3B862684"/>
    <w:rsid w:val="3C142BFD"/>
    <w:rsid w:val="409F3A79"/>
    <w:rsid w:val="40CD3A85"/>
    <w:rsid w:val="42691E66"/>
    <w:rsid w:val="43131DD1"/>
    <w:rsid w:val="471E1D79"/>
    <w:rsid w:val="482627B3"/>
    <w:rsid w:val="48754688"/>
    <w:rsid w:val="497A3592"/>
    <w:rsid w:val="4C357910"/>
    <w:rsid w:val="4CD84F82"/>
    <w:rsid w:val="4D574EC8"/>
    <w:rsid w:val="4DA457AC"/>
    <w:rsid w:val="4E4B5163"/>
    <w:rsid w:val="4F6F0062"/>
    <w:rsid w:val="507B1881"/>
    <w:rsid w:val="516D125B"/>
    <w:rsid w:val="52AA13BB"/>
    <w:rsid w:val="57825E22"/>
    <w:rsid w:val="5A7565B6"/>
    <w:rsid w:val="5AC223A9"/>
    <w:rsid w:val="5B8E1242"/>
    <w:rsid w:val="5BDB4252"/>
    <w:rsid w:val="5C8675FB"/>
    <w:rsid w:val="5CE74720"/>
    <w:rsid w:val="5F53476F"/>
    <w:rsid w:val="5F655164"/>
    <w:rsid w:val="5FED5257"/>
    <w:rsid w:val="61562CEE"/>
    <w:rsid w:val="630018F3"/>
    <w:rsid w:val="68511F1E"/>
    <w:rsid w:val="6A4C402B"/>
    <w:rsid w:val="6B646BE8"/>
    <w:rsid w:val="6CEF239E"/>
    <w:rsid w:val="6FBD6E93"/>
    <w:rsid w:val="6FBF70A6"/>
    <w:rsid w:val="6FCA5551"/>
    <w:rsid w:val="71770C43"/>
    <w:rsid w:val="72A85935"/>
    <w:rsid w:val="73BF7429"/>
    <w:rsid w:val="74E105C9"/>
    <w:rsid w:val="75BA3535"/>
    <w:rsid w:val="76ECD2B7"/>
    <w:rsid w:val="772E2B74"/>
    <w:rsid w:val="7841709E"/>
    <w:rsid w:val="9DEE2843"/>
    <w:rsid w:val="BAFF04B3"/>
    <w:rsid w:val="C6F7B82C"/>
    <w:rsid w:val="F7FC912D"/>
    <w:rsid w:val="FEED8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91"/>
    <w:basedOn w:val="4"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7">
    <w:name w:val="font71"/>
    <w:basedOn w:val="4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3572</Words>
  <Characters>4719</Characters>
  <Lines>0</Lines>
  <Paragraphs>0</Paragraphs>
  <TotalTime>0</TotalTime>
  <ScaleCrop>false</ScaleCrop>
  <LinksUpToDate>false</LinksUpToDate>
  <CharactersWithSpaces>4858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2021-05-04T18:46:00Z</dcterms:created>
  <dc:creator>dell</dc:creator>
  <cp:lastModifiedBy>呆橘</cp:lastModifiedBy>
  <cp:lastPrinted>2024-01-23T02:46:07Z</cp:lastPrinted>
  <dcterms:modified xsi:type="dcterms:W3CDTF">2024-01-23T02:46:16Z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2B333AB18F4E40008BDDBEA2CEE1CA50_13</vt:lpwstr>
  </property>
</Properties>
</file>