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  <w:t>年度河南省教育系统“两创两争”活动拟推荐先进集体和先进个人名单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i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文明班级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汝州市广成学校七（6）班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班主任：郑亚涛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舞钢市第五小学六（6）班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班主任：芦艳平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宝丰县第一高级中学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327班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班主任：段本强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郏县第二高级中学高一（5）班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班主任：王超辉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鲁山县第一高级中学附属初级中学八（12）班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班主任：胡红亮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鲁山县第二十初级中学九（1）班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班主任：胡翠平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叶县实验学校七（9）班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班主任：叶书光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平顶山市新华区凌云路小学六（3）班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班主任：张洋洋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平顶山市卫东区矿工路小学三（5）班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班主任：张晓黎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平顶山石龙区中鸿小学五（2）班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 班主任：高晓红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平顶山市第二十七中学八（2）班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 班主任：卫素丹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平顶山市第五中学九（3）班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      班主任：孙秋霜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平顶山市第一高级中学高三（16）班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班主任：李明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平顶山市实验高中高三（15）班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   班主任：丁世超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平顶山市育才中学八（2）班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      班主任：张团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二、文明宿舍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汝州市第五高级中学女寝208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舞钢市第二初级中学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614宿舍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宝丰县源丰中学女寝404宿舍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郏县新城中学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306女生宿舍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鲁山县第十五初级中学七（1）班女生405宿舍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鲁山县第三高级中学二（16)班男生512宿舍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鲁山县第一高级中学高二女生106宿舍　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平顶山市第十八中学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206宿舍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平顶山市第二十四中学女生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平顶山市石龙区中心小学504宿舍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平顶山市第二十八中学女生101宿舍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平顶山市第十中学七（2）班303宿舍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平顶山市第一高级中学女生432宿舍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平顶山市第二中学高二（7）班女生521宿舍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平顶山市第四中学高三（10）班女生109宿舍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三、文明社团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城乡一体化示范区梅园路小学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“小梅花”豫剧社团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 许彦芬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平顶山市第二高级中学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“兰雪堂”书法社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李艳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四、文明教师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宋俊娟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雷晓阳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李会华 范亚丽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郭利娟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王晓丽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宋强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陈淑粉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王晓芬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王晓召 艾彦丽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 xml:space="preserve"> 李冬华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路慧奇  王海峰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吴爱红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五、文明学生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秦豫轩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侯安东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苗斐然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宋雨宸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陈拂伊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薛嵛贺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金姿函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陈吉祥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叶金尚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冯若峰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贾子权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闫鑫怡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李昌恩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</w:rPr>
        <w:t>羽墨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解砚博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崔紫璇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刘佳楠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袁睿宽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丁思月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贾珮璇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郭怡琳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段泽钜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王睿杰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宣姝帆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宿鑫阳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潘佳宏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张清然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郭轩畅</w:t>
      </w:r>
    </w:p>
    <w:p>
      <w:pPr>
        <w:rPr>
          <w:rFonts w:hint="eastAsia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朱家瑜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杨笑言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olor w:val="000000"/>
          <w:kern w:val="0"/>
          <w:sz w:val="32"/>
          <w:szCs w:val="32"/>
          <w:lang w:val="en-US" w:eastAsia="zh-CN"/>
        </w:rPr>
        <w:t>六、文明网民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石玉磊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ab/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kern w:val="0"/>
          <w:sz w:val="32"/>
          <w:szCs w:val="32"/>
          <w:lang w:val="en-US" w:eastAsia="zh-CN"/>
        </w:rPr>
        <w:t>刘轶群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MTg4OWE5NWQ0MDJiY2M0YmY5YWZlNjI4MzUzY2IifQ=="/>
  </w:docVars>
  <w:rsids>
    <w:rsidRoot w:val="321977B4"/>
    <w:rsid w:val="079E555B"/>
    <w:rsid w:val="321977B4"/>
    <w:rsid w:val="57FBB506"/>
    <w:rsid w:val="5B1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2024-03-27T17:41:00Z</dcterms:created>
  <dc:creator>初心</dc:creator>
  <cp:lastModifiedBy>kyin</cp:lastModifiedBy>
  <dcterms:modified xsi:type="dcterms:W3CDTF">2024-03-28T11:41:08Z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9ABD7A41F9F34EB1B4427094CD776897_11</vt:lpwstr>
  </property>
</Properties>
</file>