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平顶山市师德标兵和师德先进个人推荐名额分配表</w:t>
      </w:r>
    </w:p>
    <w:tbl>
      <w:tblPr>
        <w:tblStyle w:val="4"/>
        <w:tblW w:w="8400" w:type="dxa"/>
        <w:jc w:val="center"/>
        <w:tblInd w:w="-10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1417"/>
        <w:gridCol w:w="2278"/>
        <w:gridCol w:w="22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    位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中小学幼儿园师德先进个人候选人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4"/>
              </w:rPr>
              <w:t>小计</w:t>
            </w:r>
          </w:p>
        </w:tc>
        <w:tc>
          <w:tcPr>
            <w:tcW w:w="227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其中：师德标兵候选人</w:t>
            </w:r>
          </w:p>
        </w:tc>
        <w:tc>
          <w:tcPr>
            <w:tcW w:w="227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其中：</w:t>
            </w:r>
            <w:r>
              <w:rPr>
                <w:rFonts w:hint="eastAsia" w:eastAsia="黑体"/>
                <w:sz w:val="24"/>
              </w:rPr>
              <w:t>中等职业学校教师推荐名额（师德标兵暨师德先进个人候选人）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 w:eastAsia="zh-CN"/>
              </w:rPr>
              <w:t>舞钢市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 w:eastAsia="zh-CN"/>
              </w:rPr>
              <w:t>宝丰县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 w:eastAsia="zh-CN"/>
              </w:rPr>
              <w:t>郏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val="zh-CN" w:eastAsia="zh-CN"/>
              </w:rPr>
              <w:t>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 w:eastAsia="zh-CN"/>
              </w:rPr>
              <w:t>鲁山县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 w:eastAsia="zh-CN"/>
              </w:rPr>
              <w:t>叶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val="zh-CN" w:eastAsia="zh-CN"/>
              </w:rPr>
              <w:t>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 w:eastAsia="zh-CN"/>
              </w:rPr>
              <w:t>新华区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 w:eastAsia="zh-CN"/>
              </w:rPr>
              <w:t>卫东区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 w:eastAsia="zh-CN"/>
              </w:rPr>
              <w:t>湛河区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 w:eastAsia="zh-CN"/>
              </w:rPr>
              <w:t>石龙区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zh-CN" w:eastAsia="zh-CN"/>
              </w:rPr>
            </w:pPr>
            <w:r>
              <w:rPr>
                <w:rFonts w:hint="eastAsia"/>
                <w:szCs w:val="21"/>
                <w:lang w:val="zh-CN" w:eastAsia="zh-CN"/>
              </w:rPr>
              <w:t>新城区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zh-CN" w:eastAsia="zh-CN"/>
              </w:rPr>
            </w:pPr>
            <w:r>
              <w:rPr>
                <w:rFonts w:hint="eastAsia"/>
                <w:szCs w:val="21"/>
                <w:lang w:val="zh-CN" w:eastAsia="zh-CN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 w:eastAsia="zh-CN"/>
              </w:rPr>
              <w:t>局属学校</w:t>
            </w:r>
          </w:p>
        </w:tc>
        <w:tc>
          <w:tcPr>
            <w:tcW w:w="5973" w:type="dxa"/>
            <w:gridSpan w:val="3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</w:tr>
    </w:tbl>
    <w:p>
      <w:pPr>
        <w:jc w:val="left"/>
        <w:rPr>
          <w:rFonts w:hint="eastAsia"/>
          <w:szCs w:val="21"/>
          <w:lang w:val="zh-CN" w:eastAsia="zh-CN"/>
        </w:rPr>
      </w:pPr>
      <w:r>
        <w:rPr>
          <w:rFonts w:hint="eastAsia"/>
          <w:szCs w:val="21"/>
          <w:lang w:val="zh-CN" w:eastAsia="zh-CN"/>
        </w:rPr>
        <w:t>备注：师德标兵候选人同时为师德先进个人候选人</w:t>
      </w:r>
    </w:p>
    <w:p>
      <w:pPr>
        <w:widowControl/>
        <w:adjustRightInd w:val="0"/>
        <w:jc w:val="center"/>
        <w:rPr>
          <w:rFonts w:ascii="仿宋_GB2312" w:hAnsi="宋体" w:eastAsia="仿宋_GB2312" w:cs="仿宋_GB2312"/>
          <w:color w:val="666666"/>
          <w:kern w:val="0"/>
          <w:sz w:val="24"/>
          <w:szCs w:val="30"/>
          <w:lang w:val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0" w:footer="1559" w:gutter="0"/>
          <w:pgNumType w:fmt="numberInDash"/>
          <w:cols w:space="720" w:num="1"/>
          <w:docGrid w:type="linesAndChars" w:linePitch="587" w:charSpace="200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E0E40"/>
    <w:rsid w:val="0E9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2019-08-20T09:17:00Z</dcterms:created>
  <dc:creator>SmallBread</dc:creator>
  <cp:lastModifiedBy>SmallBread</cp:lastModifiedBy>
  <dcterms:modified xsi:type="dcterms:W3CDTF">2019-08-20T09:17:38Z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