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spacing w:before="0" w:beforeLines="0" w:beforeAutospacing="0" w:after="0" w:afterLines="0" w:afterAutospacing="0"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  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中小学校长阅读参考书目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.《和青年校长的谈话》苏霍姆林斯基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2.《重新定义学校》李希贵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3.《学校的变革》钟启泉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 xml:space="preserve">4.《教育的重建》杨东平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5.《学校管理的本质》万玮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 xml:space="preserve">6.《创新管理——如何进行教育改革》张国华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7.《优秀校长一定要做的15件事》[美]托德·威特克尔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8.《教育的美好姿态》肖培东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 xml:space="preserve">9.《为生活重塑教育：中国的教育创新》21世纪教育研究院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10.《学校管理理论与实践》吴志宏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11.《校长职业化释要》王继华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12.《学校管理新视野》程振响、刘五驹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13.《语言的突破》[美]戴尔·卡耐基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14.《优秀校长的管理智慧》 时晓玲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15.《做一个书生校长》 程红兵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16.《治校之道：20位名校长的智慧档案》 陶继新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17.《世界名校的教育圣经》 代旭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18.《原来他们是这样做校长》 徐云知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19.《过一种幸福完整的教育生活》 朱永新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20.《现代学校制度的理论与实验研究》 朱小蔓（课题）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-65405</wp:posOffset>
              </wp:positionV>
              <wp:extent cx="577850" cy="3302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33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 w:eastAsia="zh-CN"/>
                            </w:rPr>
                            <w:t>27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5.15pt;height:26pt;width:45.5pt;mso-position-horizontal:outside;mso-position-horizontal-relative:margin;z-index:251658240;mso-width-relative:page;mso-height-relative:page;" filled="f" stroked="f" coordsize="21600,21600" o:gfxdata="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6AUBtYAAAAGAQAADwAAAAAAAAABACAAAAAiAAAAZHJzL2Rvd25yZXYu&#10;eG1sUEsBAhQAFAAAAAgAh07iQLWIcPzEAQAAWgMAAA4AAAAAAAAAAQAgAAAAJQEAAGRycy9lMm9E&#10;b2MueG1sUEsFBgAAAAAGAAYAWQEAAFs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 w:eastAsia="zh-CN"/>
                      </w:rPr>
                      <w:t>27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9F5283"/>
    <w:rsid w:val="1AFF6E17"/>
    <w:rsid w:val="1EDE3130"/>
    <w:rsid w:val="1F1D29A4"/>
    <w:rsid w:val="1F6921EB"/>
    <w:rsid w:val="20C008EC"/>
    <w:rsid w:val="2A72592B"/>
    <w:rsid w:val="31A27A39"/>
    <w:rsid w:val="351D37E9"/>
    <w:rsid w:val="36933845"/>
    <w:rsid w:val="438479AB"/>
    <w:rsid w:val="47103211"/>
    <w:rsid w:val="57116DB8"/>
    <w:rsid w:val="59EF4DF8"/>
    <w:rsid w:val="6B7C23C9"/>
    <w:rsid w:val="6D0437F5"/>
    <w:rsid w:val="7EB202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 w:afterLines="0"/>
    </w:pPr>
    <w:rPr>
      <w:rFonts w:ascii="Tahoma" w:hAnsi="Tahom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uiPriority w:val="0"/>
    <w:rPr>
      <w:b/>
    </w:rPr>
  </w:style>
  <w:style w:type="character" w:styleId="9">
    <w:name w:val="page number"/>
    <w:basedOn w:val="7"/>
    <w:uiPriority w:val="0"/>
  </w:style>
  <w:style w:type="paragraph" w:customStyle="1" w:styleId="11">
    <w:name w:val="文件样式"/>
    <w:basedOn w:val="1"/>
    <w:uiPriority w:val="0"/>
    <w:rPr>
      <w:rFonts w:ascii="Times New Roman" w:hAnsi="Times New Roman" w:eastAsia="仿宋_GB2312"/>
      <w:sz w:val="32"/>
      <w:szCs w:val="24"/>
      <w:lang w:bidi="ar-SA"/>
    </w:rPr>
  </w:style>
  <w:style w:type="paragraph" w:customStyle="1" w:styleId="12">
    <w:name w:val="文件标题"/>
    <w:basedOn w:val="6"/>
    <w:uiPriority w:val="0"/>
    <w:pPr>
      <w:spacing w:line="560" w:lineRule="exact"/>
    </w:pPr>
    <w:rPr>
      <w:rFonts w:eastAsia="方正小标宋简体"/>
      <w:b w:val="0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2348</Words>
  <Characters>13390</Characters>
  <Lines>111</Lines>
  <Paragraphs>31</Paragraphs>
  <ScaleCrop>false</ScaleCrop>
  <LinksUpToDate>false</LinksUpToDate>
  <CharactersWithSpaces>15707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张俊芳</cp:lastModifiedBy>
  <cp:lastPrinted>2020-04-27T00:14:13Z</cp:lastPrinted>
  <dcterms:modified xsi:type="dcterms:W3CDTF">2020-04-27T07:42:51Z</dcterms:modified>
  <dc:title>平顶山市教育局关于开展2016年全市中小学校长读书活动的通知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