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7" w:tblpY="2738"/>
        <w:tblOverlap w:val="never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220"/>
        <w:gridCol w:w="2295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color w:val="666666"/>
                <w:kern w:val="0"/>
                <w:sz w:val="32"/>
                <w:szCs w:val="32"/>
                <w:lang w:val="en-US" w:eastAsia="zh-CN" w:bidi="ar"/>
              </w:rPr>
              <w:t>科 目</w:t>
            </w: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666666"/>
                <w:kern w:val="0"/>
                <w:sz w:val="32"/>
                <w:szCs w:val="32"/>
                <w:lang w:val="en-US" w:eastAsia="zh-CN" w:bidi="ar"/>
              </w:rPr>
              <w:t>七年级</w:t>
            </w:r>
          </w:p>
        </w:tc>
        <w:tc>
          <w:tcPr>
            <w:tcW w:w="2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666666"/>
                <w:kern w:val="0"/>
                <w:sz w:val="32"/>
                <w:szCs w:val="32"/>
                <w:lang w:val="en-US" w:eastAsia="zh-CN" w:bidi="ar"/>
              </w:rPr>
              <w:t>八年级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666666"/>
                <w:kern w:val="0"/>
                <w:sz w:val="32"/>
                <w:szCs w:val="32"/>
                <w:lang w:val="en-US" w:eastAsia="zh-CN" w:bidi="ar"/>
              </w:rPr>
              <w:t>九年级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语 文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七年级（上册）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九年级（上册）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数 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七年级（上册）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九年级（上册）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英 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七年级（上册）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九年级（上册）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道德与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法治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七年级（上册）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九年级（上册）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历 史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七年级（上册）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九年级（上册）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地 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七年级（上册）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生 物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七年级（上册）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物 理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八年级（上册）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九年级13—20章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化 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九年级1—8单元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4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注：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2"/>
                <w:szCs w:val="32"/>
                <w:lang w:val="en-US" w:eastAsia="zh-CN" w:bidi="ar"/>
              </w:rPr>
              <w:t>道德与法治</w:t>
            </w:r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学科的时事政策教育安排2022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666666"/>
                <w:kern w:val="0"/>
                <w:sz w:val="32"/>
                <w:szCs w:val="32"/>
                <w:lang w:val="en-US" w:eastAsia="zh-CN" w:bidi="ar"/>
              </w:rPr>
              <w:t>年下半年时事政治内容。</w:t>
            </w:r>
          </w:p>
        </w:tc>
      </w:tr>
    </w:tbl>
    <w:p>
      <w:pPr>
        <w:jc w:val="center"/>
        <w:rPr>
          <w:sz w:val="36"/>
          <w:szCs w:val="36"/>
        </w:rPr>
      </w:pPr>
      <w:r>
        <w:rPr>
          <w:sz w:val="36"/>
          <w:szCs w:val="36"/>
          <w:lang w:val="en-US" w:eastAsia="zh-CN"/>
        </w:rPr>
        <w:t>平顶山市</w:t>
      </w:r>
      <w:r>
        <w:rPr>
          <w:rFonts w:hint="eastAsia"/>
          <w:sz w:val="36"/>
          <w:szCs w:val="36"/>
          <w:lang w:val="en-US" w:eastAsia="zh-CN"/>
        </w:rPr>
        <w:t>2022—2023学年第一学期教学进度安排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初 中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TlhNDViZjNiZGI4OTM3NTMzOGEyNDgxZjI4OTgifQ=="/>
  </w:docVars>
  <w:rsids>
    <w:rsidRoot w:val="3F267C53"/>
    <w:rsid w:val="2CC77B89"/>
    <w:rsid w:val="3F267C53"/>
    <w:rsid w:val="45EA6D78"/>
    <w:rsid w:val="48BC102A"/>
    <w:rsid w:val="749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249</Characters>
  <Lines>0</Lines>
  <Paragraphs>0</Paragraphs>
  <TotalTime>4</TotalTime>
  <ScaleCrop>false</ScaleCrop>
  <LinksUpToDate>false</LinksUpToDate>
  <CharactersWithSpaces>259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2019-08-19T00:56:00Z</dcterms:created>
  <dc:creator>海之龟</dc:creator>
  <cp:lastModifiedBy>小鬼英语</cp:lastModifiedBy>
  <dcterms:modified xsi:type="dcterms:W3CDTF">2022-08-17T23:27:45Z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CE8C252172C54B85ADFA81634B223833</vt:lpwstr>
  </property>
</Properties>
</file>